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6472E40A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74463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74463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74463C" w:rsidRPr="0074463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18</w:t>
      </w:r>
      <w:r w:rsidRPr="0074463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74463C" w:rsidRPr="0074463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Машинист холодильных установок</w:t>
      </w:r>
    </w:p>
    <w:p w14:paraId="23217DB8" w14:textId="7DA9C1EE" w:rsidR="001B0658" w:rsidRDefault="001B0658" w:rsidP="00797B10">
      <w:pPr>
        <w:rPr>
          <w:rFonts w:ascii="Times New Roman" w:hAnsi="Times New Roman"/>
          <w:sz w:val="24"/>
          <w:szCs w:val="24"/>
        </w:rPr>
      </w:pPr>
    </w:p>
    <w:p w14:paraId="7481B348" w14:textId="243E6689" w:rsidR="00DC12B4" w:rsidRDefault="00DC12B4" w:rsidP="00797B1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B04F4"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56260BBF" w14:textId="77777777" w:rsidR="00077C05" w:rsidRDefault="00077C05" w:rsidP="00077C05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0C9D8AF6" w14:textId="77777777" w:rsidR="00077C05" w:rsidRDefault="00077C05" w:rsidP="00077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2E8BA6A" w14:textId="77777777" w:rsidR="00077C05" w:rsidRDefault="00077C05" w:rsidP="00077C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5442D15" w14:textId="77777777" w:rsidR="00077C05" w:rsidRDefault="00077C05" w:rsidP="00077C05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1754B8E3" w14:textId="346735EB" w:rsidR="00A7418A" w:rsidRDefault="00AB6AFD" w:rsidP="000628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B6AF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ОП.01 Основы термодинамики и теплопередачи</w:t>
      </w:r>
    </w:p>
    <w:p w14:paraId="768C4D56" w14:textId="57D8E47E" w:rsidR="00AB6AFD" w:rsidRDefault="00AB6AFD" w:rsidP="00AB6AFD">
      <w:pPr>
        <w:rPr>
          <w:rFonts w:ascii="Times New Roman" w:hAnsi="Times New Roman" w:cs="Times New Roman"/>
          <w:sz w:val="24"/>
          <w:szCs w:val="24"/>
        </w:rPr>
      </w:pPr>
      <w:r w:rsidRPr="00AB6AF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5BA" w:rsidRPr="000465BA">
        <w:rPr>
          <w:rFonts w:ascii="Times New Roman" w:hAnsi="Times New Roman" w:cs="Times New Roman"/>
          <w:sz w:val="24"/>
          <w:szCs w:val="24"/>
        </w:rPr>
        <w:t xml:space="preserve">Копачев, В. Ф. Термодинамика, теплопередача и гидравлика : учебник для СПО / В. Ф. Копачев. — 2-е изд. — Саратов, Москва : Профобразование, Ай Пи Ар Медиа, 2024. — 250 c. — ISBN 978-5-4488-2129-5, 978-5-4497-3247-7.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="000465BA"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https://profspo.ru/books/141485</w:t>
        </w:r>
      </w:hyperlink>
    </w:p>
    <w:p w14:paraId="5D049875" w14:textId="4BB5F911" w:rsidR="000465BA" w:rsidRDefault="008E529B" w:rsidP="00AB6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E529B">
        <w:rPr>
          <w:rFonts w:ascii="Times New Roman" w:hAnsi="Times New Roman" w:cs="Times New Roman"/>
          <w:sz w:val="24"/>
          <w:szCs w:val="24"/>
        </w:rPr>
        <w:t xml:space="preserve">Скаков, С. В. Термодинамика : учебное пособие для СПО / С. В. Скаков. — 3-е изд. — Липецк, Саратов : Липецкий государственный технический университет, Профобразование, 2024. — 122 c. — ISBN 978-5-00175-273-8, 978-5-4488-2049-6.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https://profspo.ru/books/139724</w:t>
        </w:r>
      </w:hyperlink>
    </w:p>
    <w:p w14:paraId="2220D08B" w14:textId="030C9878" w:rsidR="008E529B" w:rsidRDefault="008E529B" w:rsidP="00AB6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E529B">
        <w:rPr>
          <w:rFonts w:ascii="Times New Roman" w:hAnsi="Times New Roman" w:cs="Times New Roman"/>
          <w:sz w:val="24"/>
          <w:szCs w:val="24"/>
        </w:rPr>
        <w:t xml:space="preserve">Овчинников, В. В. Теплотехника : учебник / В. В. Овчинников, М. А. Гуреева. — Москва, Вологда : Инфра-Инженерия, 2024. — 196 c. — ISBN 978-5-9729-2100-3. — Текст : электронный // Электронный ресурс цифровой образовательной среды СПО PROFобразование : [сайт]. — URL: </w:t>
      </w:r>
      <w:hyperlink r:id="rId11" w:history="1">
        <w:r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https://profspo.ru/books/143633</w:t>
        </w:r>
      </w:hyperlink>
    </w:p>
    <w:p w14:paraId="5549F2C8" w14:textId="385B3268" w:rsidR="008E529B" w:rsidRDefault="008E529B" w:rsidP="00AB6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E529B">
        <w:rPr>
          <w:rFonts w:ascii="Times New Roman" w:hAnsi="Times New Roman" w:cs="Times New Roman"/>
          <w:sz w:val="24"/>
          <w:szCs w:val="24"/>
        </w:rPr>
        <w:t xml:space="preserve">Герцык, С. И. Основы теплотехники и теплоэнергетики : учебное пособие для СПО / С. И. Герцык, К. С. Шатохин. — 2-е изд. — Саратов : Профобразование, 2024. — 193 c. — </w:t>
      </w:r>
      <w:r w:rsidRPr="008E529B">
        <w:rPr>
          <w:rFonts w:ascii="Times New Roman" w:hAnsi="Times New Roman" w:cs="Times New Roman"/>
          <w:sz w:val="24"/>
          <w:szCs w:val="24"/>
        </w:rPr>
        <w:lastRenderedPageBreak/>
        <w:t xml:space="preserve">ISBN 978-5-4488-1737-3. — Текст : электронный // Электронный ресурс цифровой образовательной среды СПО PROFобразование : [сайт]. — URL: </w:t>
      </w:r>
      <w:hyperlink r:id="rId12" w:history="1">
        <w:r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https://profspo.ru/books/134702</w:t>
        </w:r>
      </w:hyperlink>
    </w:p>
    <w:p w14:paraId="4A708903" w14:textId="391858C3" w:rsidR="008E529B" w:rsidRDefault="008E529B" w:rsidP="00AB6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E529B">
        <w:rPr>
          <w:rFonts w:ascii="Times New Roman" w:hAnsi="Times New Roman" w:cs="Times New Roman"/>
          <w:sz w:val="24"/>
          <w:szCs w:val="24"/>
        </w:rPr>
        <w:t xml:space="preserve">Крайнов, А. В. Термодинамика : учебное пособие для СПО / А. В. Крайнов, Е. Н. Пашков ; под редакцией Г. В. Кузнецова. — Саратов : Профобразование, 2021. — 159 c. — ISBN 978-5-4488-0937-8. — Текст : электронный // Электронный ресурс цифровой образовательной среды СПО PROFобразование : [сайт]. — URL: </w:t>
      </w:r>
      <w:hyperlink r:id="rId13" w:history="1">
        <w:r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https://profspo.ru/books/99942</w:t>
        </w:r>
      </w:hyperlink>
    </w:p>
    <w:p w14:paraId="6A70D621" w14:textId="361BC75E" w:rsidR="00582E5F" w:rsidRDefault="008E529B" w:rsidP="00AB6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82E5F" w:rsidRPr="00582E5F">
        <w:rPr>
          <w:rFonts w:ascii="Times New Roman" w:hAnsi="Times New Roman" w:cs="Times New Roman"/>
          <w:sz w:val="24"/>
          <w:szCs w:val="24"/>
        </w:rPr>
        <w:t xml:space="preserve">Котова, Е. В. Техническая термодинамика : учебно-методическое пособие для СПО / Е. В. Котова, Т. Б. Тарабрина. — Саратов : Профобразование, 2022. — 83 c. — ISBN 978-5-4488-1418-1. — Текст : электронный // Электронный ресурс цифровой образовательной среды СПО PROFобразование : [сайт]. — URL: </w:t>
      </w:r>
      <w:hyperlink r:id="rId14" w:history="1">
        <w:r w:rsidR="00582E5F"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https://profspo.ru/books/116300</w:t>
        </w:r>
      </w:hyperlink>
    </w:p>
    <w:p w14:paraId="664FBBE6" w14:textId="2932B89A" w:rsidR="00582E5F" w:rsidRDefault="00582E5F" w:rsidP="00AB6AFD">
      <w:pPr>
        <w:rPr>
          <w:rFonts w:ascii="Times New Roman" w:hAnsi="Times New Roman" w:cs="Times New Roman"/>
          <w:sz w:val="24"/>
          <w:szCs w:val="24"/>
        </w:rPr>
      </w:pPr>
    </w:p>
    <w:p w14:paraId="451BA8FA" w14:textId="60852F66" w:rsidR="00A53978" w:rsidRDefault="00A53978" w:rsidP="00A5397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Pr="00431C5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графика</w:t>
      </w:r>
    </w:p>
    <w:p w14:paraId="3C643887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1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6BD9690F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1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0EA0525F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1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3784CBF9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1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7C91D18A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1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0120A348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2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5C24B647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2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0771B9AF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2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30ED1F21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2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3D00371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2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2E20C059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2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397FD5F2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2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783F86EB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2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3827D5B0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2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6B3DA590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</w:t>
      </w:r>
      <w:r w:rsidRPr="00AD3A0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2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37058358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3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698C8E86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5044966D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724BB514" w14:textId="77777777" w:rsidR="009D171D" w:rsidRDefault="009D171D" w:rsidP="009D1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E9747C" w14:textId="4226943C" w:rsidR="00114866" w:rsidRDefault="00114866" w:rsidP="00A53978">
      <w:pPr>
        <w:rPr>
          <w:rStyle w:val="a3"/>
          <w:rFonts w:ascii="Times New Roman" w:hAnsi="Times New Roman"/>
          <w:sz w:val="24"/>
          <w:szCs w:val="24"/>
        </w:rPr>
      </w:pPr>
    </w:p>
    <w:p w14:paraId="5D119DCF" w14:textId="38D41FD6" w:rsidR="00114866" w:rsidRDefault="00114866" w:rsidP="00A53978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114866"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tab/>
      </w:r>
      <w:r w:rsidRPr="00114866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ОП.03 Основы технических знаний</w:t>
      </w:r>
    </w:p>
    <w:p w14:paraId="3CD61B2D" w14:textId="71DDFF4D" w:rsidR="00114866" w:rsidRDefault="00114866" w:rsidP="00114866">
      <w:pPr>
        <w:rPr>
          <w:rFonts w:ascii="Times New Roman" w:hAnsi="Times New Roman" w:cs="Times New Roman"/>
          <w:sz w:val="24"/>
          <w:szCs w:val="24"/>
        </w:rPr>
      </w:pPr>
      <w:r w:rsidRPr="00114866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114866">
        <w:rPr>
          <w:rFonts w:ascii="Times New Roman" w:hAnsi="Times New Roman" w:cs="Times New Roman"/>
          <w:sz w:val="24"/>
          <w:szCs w:val="24"/>
        </w:rPr>
        <w:t xml:space="preserve"> </w:t>
      </w:r>
      <w:r w:rsidR="00177F56" w:rsidRPr="00177F56">
        <w:rPr>
          <w:rFonts w:ascii="Times New Roman" w:hAnsi="Times New Roman" w:cs="Times New Roman"/>
          <w:sz w:val="24"/>
          <w:szCs w:val="24"/>
        </w:rPr>
        <w:t xml:space="preserve">Антимонов, А. М. Технология машиностроения : учебник для СПО / А. М. Антимонов ; под редакцией О. Г. Залазинского. — 3-е изд. — Саратов : Профобразование, 2024. — 173 c. — ISBN 978-5-4488-1116-6.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="00177F56"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https://profspo.ru/books/139629</w:t>
        </w:r>
      </w:hyperlink>
    </w:p>
    <w:p w14:paraId="5924AC96" w14:textId="3056F2AD" w:rsidR="00177F56" w:rsidRDefault="00177F56" w:rsidP="00114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77F56">
        <w:rPr>
          <w:rFonts w:ascii="Times New Roman" w:hAnsi="Times New Roman" w:cs="Times New Roman"/>
          <w:sz w:val="24"/>
          <w:szCs w:val="24"/>
        </w:rPr>
        <w:t xml:space="preserve">Бурчаков, Ш. А. Технология машиностроения : учебное пособие / Ш. А. Бурчаков. — Москва, Вологда : Инфра-Инженерия, 2023. — 320 c. — ISBN 978-5-9729-1204-9.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https://profspo.ru/books/132888</w:t>
        </w:r>
      </w:hyperlink>
    </w:p>
    <w:p w14:paraId="53B531EA" w14:textId="7E3A41CA" w:rsidR="00177F56" w:rsidRDefault="00177F56" w:rsidP="00114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77F56">
        <w:rPr>
          <w:rFonts w:ascii="Times New Roman" w:hAnsi="Times New Roman" w:cs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https://profspo.ru/books/125431</w:t>
        </w:r>
      </w:hyperlink>
    </w:p>
    <w:p w14:paraId="076F6E5E" w14:textId="584D5E1A" w:rsidR="00177F56" w:rsidRDefault="00177F56" w:rsidP="00114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77F56">
        <w:rPr>
          <w:rFonts w:ascii="Times New Roman" w:hAnsi="Times New Roman" w:cs="Times New Roman"/>
          <w:sz w:val="24"/>
          <w:szCs w:val="24"/>
        </w:rPr>
        <w:t xml:space="preserve">Котов, А. А. Основы технической механики : учебно-методическое пособие / А. А. Котов. — Москва, Вологда : Инфра-Инженерия, 2022. — 184 c. — ISBN 978-5-9729-0995-7.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E83B8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https://profspo.ru/books/124123</w:t>
        </w:r>
      </w:hyperlink>
    </w:p>
    <w:p w14:paraId="5FA4946A" w14:textId="3EDD3E95" w:rsidR="00177F56" w:rsidRDefault="00177F56" w:rsidP="00114866">
      <w:pPr>
        <w:rPr>
          <w:rFonts w:ascii="Times New Roman" w:hAnsi="Times New Roman" w:cs="Times New Roman"/>
          <w:sz w:val="24"/>
          <w:szCs w:val="24"/>
        </w:rPr>
      </w:pPr>
    </w:p>
    <w:p w14:paraId="5AF29C24" w14:textId="250A8745" w:rsidR="008376D3" w:rsidRDefault="008376D3" w:rsidP="008376D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376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ОП.04 </w:t>
      </w:r>
      <w:r w:rsidRPr="008376D3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Безопасность </w:t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жизнедеятельности</w:t>
      </w:r>
    </w:p>
    <w:p w14:paraId="285D02D2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134201CB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664B7181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774E5ADF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14010444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060D63DF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ABD1A35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</w:p>
    <w:p w14:paraId="53A345EF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39BEC421" w14:textId="77777777" w:rsidR="008376D3" w:rsidRDefault="008376D3" w:rsidP="008376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48B6B6AA" w14:textId="117DF1CA" w:rsidR="008376D3" w:rsidRDefault="008376D3" w:rsidP="00114866">
      <w:pPr>
        <w:rPr>
          <w:rFonts w:ascii="Times New Roman" w:hAnsi="Times New Roman" w:cs="Times New Roman"/>
          <w:sz w:val="24"/>
          <w:szCs w:val="24"/>
        </w:rPr>
      </w:pPr>
    </w:p>
    <w:p w14:paraId="2F2D10A9" w14:textId="77777777" w:rsidR="000E13C0" w:rsidRDefault="00BF17AC" w:rsidP="001148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1553E28" w14:textId="77777777" w:rsidR="000E13C0" w:rsidRDefault="000E13C0" w:rsidP="00114866">
      <w:pPr>
        <w:rPr>
          <w:rFonts w:ascii="Times New Roman" w:hAnsi="Times New Roman" w:cs="Times New Roman"/>
          <w:sz w:val="24"/>
          <w:szCs w:val="24"/>
        </w:rPr>
      </w:pPr>
    </w:p>
    <w:p w14:paraId="27B18197" w14:textId="6EE4F9EF" w:rsidR="00BF17AC" w:rsidRDefault="00CD33C5" w:rsidP="000E13C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CD33C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Проведение технического обслуживания и эксплуатации холодильного оборудования</w:t>
      </w:r>
    </w:p>
    <w:p w14:paraId="6FBEADD7" w14:textId="53CD2B0C" w:rsidR="00CD33C5" w:rsidRDefault="00CD33C5" w:rsidP="00CD33C5">
      <w:pPr>
        <w:rPr>
          <w:rFonts w:ascii="Times New Roman" w:hAnsi="Times New Roman" w:cs="Times New Roman"/>
          <w:sz w:val="24"/>
          <w:szCs w:val="24"/>
        </w:rPr>
      </w:pPr>
      <w:r w:rsidRPr="00CD33C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3C0" w:rsidRPr="000E13C0">
        <w:rPr>
          <w:rFonts w:ascii="Times New Roman" w:hAnsi="Times New Roman" w:cs="Times New Roman"/>
          <w:sz w:val="24"/>
          <w:szCs w:val="24"/>
        </w:rPr>
        <w:t xml:space="preserve">Карагусов, В. И. Низкотемпературные машины : учебное пособие / В. И. Карагусов. — Москва : Ай Пи Ар Медиа, 2023. — 232 c. — ISBN 978-5-4497-1966-9, 978-5-8149-2319-6.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="000E13C0"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https://profspo.ru/books/128971</w:t>
        </w:r>
      </w:hyperlink>
    </w:p>
    <w:p w14:paraId="00F94487" w14:textId="1A0FE9A8" w:rsidR="0091211F" w:rsidRDefault="0091211F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1211F">
        <w:rPr>
          <w:rFonts w:ascii="Times New Roman" w:hAnsi="Times New Roman" w:cs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https://profspo.ru/books/125431</w:t>
        </w:r>
      </w:hyperlink>
    </w:p>
    <w:p w14:paraId="405DAFF4" w14:textId="6178D819" w:rsidR="0091211F" w:rsidRDefault="0091211F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1211F">
        <w:rPr>
          <w:rFonts w:ascii="Times New Roman" w:hAnsi="Times New Roman" w:cs="Times New Roman"/>
          <w:sz w:val="24"/>
          <w:szCs w:val="24"/>
        </w:rPr>
        <w:t xml:space="preserve">Устройство, эксплуатация и обслуживание холодильного оборудования : учебное наглядное пособие / Д. И. Грицай, И. В. Капустин, В. И. Марченко, Е. В. Кулаев. — Ставрополь : Ставропольский государственный аграрный университет, 2019. — 52 c.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https://profspo.ru/books/109412</w:t>
        </w:r>
      </w:hyperlink>
    </w:p>
    <w:p w14:paraId="75A627F6" w14:textId="06FFCCCD" w:rsidR="000E13C0" w:rsidRDefault="0091211F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E13C0" w:rsidRPr="000E13C0">
        <w:rPr>
          <w:rFonts w:ascii="Times New Roman" w:hAnsi="Times New Roman" w:cs="Times New Roman"/>
          <w:sz w:val="24"/>
          <w:szCs w:val="24"/>
        </w:rPr>
        <w:t xml:space="preserve">Слесарчук, В. А. Оборудование для объектов общественного питания : учебное пособие / В. А. Слесарчук, Е. К. Хамитова. — Минск : Республиканский институт профессионального образования (РИПО), 2024. — 336 c. — ISBN 978-985-895-201-3.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="000E13C0"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https://profspo.ru/books/143029</w:t>
        </w:r>
      </w:hyperlink>
    </w:p>
    <w:p w14:paraId="025CA81C" w14:textId="52C8C8F9" w:rsidR="000E13C0" w:rsidRDefault="0091211F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E13C0" w:rsidRPr="000E13C0">
        <w:rPr>
          <w:rFonts w:ascii="Times New Roman" w:hAnsi="Times New Roman" w:cs="Times New Roman"/>
          <w:sz w:val="24"/>
          <w:szCs w:val="24"/>
        </w:rPr>
        <w:t xml:space="preserve">Кожемяченко, А. В. Повышение энергетической эффективности малых холодильных машин в процессе жизненного цикла : учебное пособие / А. В. Кожемяченко. — Москва, Вологда : Инфра-Инженерия, 2025. — 120 c. — ISBN 978-5-9729-2372-4.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="000E13C0"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https://profspo.ru/books/154586</w:t>
        </w:r>
      </w:hyperlink>
    </w:p>
    <w:p w14:paraId="0B4B9648" w14:textId="3B89C4F4" w:rsidR="000E13C0" w:rsidRDefault="0091211F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E13C0" w:rsidRPr="000E13C0">
        <w:rPr>
          <w:rFonts w:ascii="Times New Roman" w:hAnsi="Times New Roman" w:cs="Times New Roman"/>
          <w:sz w:val="24"/>
          <w:szCs w:val="24"/>
        </w:rPr>
        <w:t xml:space="preserve">Шарапов, И. И. Малые холодильные машины : учебно-методическое пособие / И. И. Шарапов, Ф. Р. Карибуллина. — Казань : Казанский национальный исследовательский технологический университет, 2019. — 88 c. — ISBN 978-5-7882-2667-5.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="000E13C0"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https://profspo.ru/books/109552</w:t>
        </w:r>
      </w:hyperlink>
    </w:p>
    <w:p w14:paraId="2F55A706" w14:textId="03F5579E" w:rsidR="00881B8A" w:rsidRDefault="00881B8A" w:rsidP="00CD33C5">
      <w:pPr>
        <w:rPr>
          <w:rFonts w:ascii="Times New Roman" w:hAnsi="Times New Roman" w:cs="Times New Roman"/>
          <w:sz w:val="24"/>
          <w:szCs w:val="24"/>
        </w:rPr>
      </w:pPr>
    </w:p>
    <w:p w14:paraId="762EF1FB" w14:textId="1F7D15DE" w:rsidR="00881B8A" w:rsidRDefault="00881B8A" w:rsidP="00CD33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0F64" w:rsidRPr="00A40F6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Участие в проведении ремонта холодильного оборудования и испытаниях после ремонта</w:t>
      </w:r>
    </w:p>
    <w:p w14:paraId="1CBCB261" w14:textId="70D30C1F" w:rsidR="00A40F64" w:rsidRDefault="00A40F64" w:rsidP="00A40F64">
      <w:pPr>
        <w:rPr>
          <w:rFonts w:ascii="Times New Roman" w:hAnsi="Times New Roman" w:cs="Times New Roman"/>
          <w:sz w:val="24"/>
          <w:szCs w:val="24"/>
        </w:rPr>
      </w:pPr>
      <w:r w:rsidRPr="00A40F6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73C7" w:rsidRPr="005973C7">
        <w:rPr>
          <w:rFonts w:ascii="Times New Roman" w:hAnsi="Times New Roman" w:cs="Times New Roman"/>
          <w:sz w:val="24"/>
          <w:szCs w:val="24"/>
        </w:rPr>
        <w:t xml:space="preserve">Устройство, эксплуатация и обслуживание холодильного оборудования : учебное наглядное пособие / Д. И. Грицай, И. В. Капустин, В. И. Марченко, Е. В. Кулаев. — Ставрополь : Ставропольский государственный аграрный университет, 2019. — 52 c.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="005973C7"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https://profspo.ru/books/109412</w:t>
        </w:r>
      </w:hyperlink>
    </w:p>
    <w:p w14:paraId="2616D4E2" w14:textId="252ED960" w:rsidR="005973C7" w:rsidRDefault="005973C7" w:rsidP="00A40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5973C7">
        <w:rPr>
          <w:rFonts w:ascii="Times New Roman" w:hAnsi="Times New Roman" w:cs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https://profspo.ru/books/125431</w:t>
        </w:r>
      </w:hyperlink>
    </w:p>
    <w:p w14:paraId="6EEB6911" w14:textId="5A4FDC62" w:rsidR="000E13C0" w:rsidRDefault="001268C3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268C3">
        <w:rPr>
          <w:rFonts w:ascii="Times New Roman" w:hAnsi="Times New Roman" w:cs="Times New Roman"/>
          <w:sz w:val="24"/>
          <w:szCs w:val="24"/>
        </w:rPr>
        <w:t xml:space="preserve">Калиниченко, А. В. Справочник инженера по контрольно-измерительным приборам и автоматике : учебное пособие / А. В. Калиниченко, Н. В. Уваров, В. В. Дойников. — 5-е изд. — Москва, Вологда : Инфра-Инженерия, 2024. — 580 c. — ISBN 978-5-9729-1794-5.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https://profspo.ru/books/143307</w:t>
        </w:r>
      </w:hyperlink>
    </w:p>
    <w:p w14:paraId="3A24E411" w14:textId="7873C6AE" w:rsidR="001268C3" w:rsidRDefault="001268C3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E13C0">
        <w:rPr>
          <w:rFonts w:ascii="Times New Roman" w:hAnsi="Times New Roman" w:cs="Times New Roman"/>
          <w:sz w:val="24"/>
          <w:szCs w:val="24"/>
        </w:rPr>
        <w:t xml:space="preserve">Кожемяченко, А. В. Повышение энергетической эффективности малых холодильных машин в процессе жизненного цикла : учебное пособие / А. В. Кожемяченко. — Москва, Вологда : Инфра-Инженерия, 2025. — 120 c. — ISBN 978-5-9729-2372-4.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https://profspo.ru/books/154586</w:t>
        </w:r>
      </w:hyperlink>
    </w:p>
    <w:p w14:paraId="0C9A0B9B" w14:textId="491F6D5B" w:rsidR="005973C7" w:rsidRDefault="005973C7" w:rsidP="00CD3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973C7">
        <w:rPr>
          <w:rFonts w:ascii="Times New Roman" w:hAnsi="Times New Roman" w:cs="Times New Roman"/>
          <w:sz w:val="24"/>
          <w:szCs w:val="24"/>
        </w:rPr>
        <w:t xml:space="preserve">Молдабаева, М. Н. Контрольно-измерительные приборы и основы автоматики : учебное пособие / М. Н. Молдабаева. — 2-е изд. — Москва, Вологда : Инфра-Инженерия, 2024. — 332 c. — ISBN 978-5-9729-1648-1.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https://profspo.ru/books/143299</w:t>
        </w:r>
      </w:hyperlink>
    </w:p>
    <w:p w14:paraId="20B920F2" w14:textId="1826B252" w:rsidR="005973C7" w:rsidRDefault="005973C7" w:rsidP="00CD33C5">
      <w:pPr>
        <w:rPr>
          <w:rFonts w:ascii="Times New Roman" w:hAnsi="Times New Roman" w:cs="Times New Roman"/>
          <w:sz w:val="24"/>
          <w:szCs w:val="24"/>
        </w:rPr>
      </w:pPr>
    </w:p>
    <w:p w14:paraId="1F93BFC5" w14:textId="1D3FBB1A" w:rsidR="00413E45" w:rsidRDefault="00413E45" w:rsidP="00CD33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7A2C" w:rsidRPr="001F7A2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ПМ.03 Проведение работ по настройке контрольно-измерительных приборов и средств автоматики</w:t>
      </w:r>
    </w:p>
    <w:p w14:paraId="30F98CF1" w14:textId="1B7E8A6D" w:rsidR="001F7A2C" w:rsidRDefault="001F7A2C" w:rsidP="001F7A2C">
      <w:pPr>
        <w:rPr>
          <w:rFonts w:ascii="Times New Roman" w:hAnsi="Times New Roman" w:cs="Times New Roman"/>
          <w:sz w:val="24"/>
          <w:szCs w:val="24"/>
        </w:rPr>
      </w:pPr>
      <w:r w:rsidRPr="001F7A2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CC5" w:rsidRPr="001268C3">
        <w:rPr>
          <w:rFonts w:ascii="Times New Roman" w:hAnsi="Times New Roman" w:cs="Times New Roman"/>
          <w:sz w:val="24"/>
          <w:szCs w:val="24"/>
        </w:rPr>
        <w:t xml:space="preserve">Калиниченко, А. В. Справочник инженера по контрольно-измерительным приборам и автоматике : учебное пособие / А. В. Калиниченко, Н. В. Уваров, В. В. Дойников. — 5-е изд. — Москва, Вологда : Инфра-Инженерия, 2024. — 580 c. — ISBN 978-5-9729-1794-5.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="007C4CC5"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https://profspo.ru/books/143307</w:t>
        </w:r>
      </w:hyperlink>
    </w:p>
    <w:p w14:paraId="60913D34" w14:textId="1B750A5C" w:rsidR="007C4CC5" w:rsidRDefault="007C4CC5" w:rsidP="001F7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973C7">
        <w:rPr>
          <w:rFonts w:ascii="Times New Roman" w:hAnsi="Times New Roman" w:cs="Times New Roman"/>
          <w:sz w:val="24"/>
          <w:szCs w:val="24"/>
        </w:rPr>
        <w:t xml:space="preserve">Молдабаева, М. Н. Контрольно-измерительные приборы и основы автоматики : учебное пособие / М. Н. Молдабаева. — 2-е изд. — Москва, Вологда : Инфра-Инженерия, 2024. — 332 c. — ISBN 978-5-9729-1648-1.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https://profspo.ru/books/143299</w:t>
        </w:r>
      </w:hyperlink>
    </w:p>
    <w:p w14:paraId="741B1E98" w14:textId="4F71AFBE" w:rsidR="007C4CC5" w:rsidRDefault="007C4CC5" w:rsidP="001F7A2C">
      <w:pPr>
        <w:rPr>
          <w:rFonts w:ascii="Times New Roman" w:hAnsi="Times New Roman" w:cs="Times New Roman"/>
          <w:sz w:val="24"/>
          <w:szCs w:val="24"/>
        </w:rPr>
      </w:pPr>
    </w:p>
    <w:p w14:paraId="576FF60C" w14:textId="0D55268C" w:rsidR="007C4CC5" w:rsidRDefault="007B0203" w:rsidP="001F7A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020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ПМ.04 Участие в проведении работ по восстановлению строительно-изоляционных конструкций помещений, трубопроводов, аппаратов</w:t>
      </w:r>
    </w:p>
    <w:p w14:paraId="16B4718C" w14:textId="239E8569" w:rsidR="007B0203" w:rsidRPr="003B2826" w:rsidRDefault="003B2826" w:rsidP="003B2826">
      <w:pPr>
        <w:rPr>
          <w:rFonts w:ascii="Times New Roman" w:hAnsi="Times New Roman" w:cs="Times New Roman"/>
          <w:sz w:val="24"/>
          <w:szCs w:val="24"/>
        </w:rPr>
      </w:pPr>
      <w:r w:rsidRPr="003B28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826">
        <w:rPr>
          <w:rFonts w:ascii="Times New Roman" w:hAnsi="Times New Roman" w:cs="Times New Roman"/>
          <w:sz w:val="24"/>
          <w:szCs w:val="24"/>
        </w:rPr>
        <w:t xml:space="preserve">Щепочкина, Ю. А. Теплоизоляционные материалы : учебное пособие / Ю. А. Щепочкина, Н. К. Касаткина. — Москва, Вологда : Инфра-Инженерия, 2022. — 112 c. — ISBN 978-5-9729-0960-5.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B282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https://profspo.ru/books/123877</w:t>
        </w:r>
      </w:hyperlink>
    </w:p>
    <w:p w14:paraId="5155B93D" w14:textId="54F5E343" w:rsidR="003B2826" w:rsidRDefault="003B2826" w:rsidP="003B2826">
      <w:pPr>
        <w:rPr>
          <w:rFonts w:ascii="Times New Roman" w:hAnsi="Times New Roman" w:cs="Times New Roman"/>
          <w:sz w:val="24"/>
          <w:szCs w:val="24"/>
        </w:rPr>
      </w:pPr>
      <w:r w:rsidRPr="003B2826">
        <w:rPr>
          <w:rFonts w:ascii="Times New Roman" w:hAnsi="Times New Roman" w:cs="Times New Roman"/>
          <w:sz w:val="24"/>
          <w:szCs w:val="24"/>
        </w:rPr>
        <w:t xml:space="preserve">2. Шелихов, Н. С. Производство и применение пеностекла в тепловой изоляции : учебное пособие / Н. С. Шелихов, Р. З. Рахимов. — Москва : Ай Пи Ар Медиа, 2022. — 331 c. — </w:t>
      </w:r>
      <w:r w:rsidRPr="003B2826">
        <w:rPr>
          <w:rFonts w:ascii="Times New Roman" w:hAnsi="Times New Roman" w:cs="Times New Roman"/>
          <w:sz w:val="24"/>
          <w:szCs w:val="24"/>
        </w:rPr>
        <w:lastRenderedPageBreak/>
        <w:t xml:space="preserve">ISBN 978-5-4497-1391-9.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https://profspo.ru/books/116456</w:t>
        </w:r>
      </w:hyperlink>
    </w:p>
    <w:p w14:paraId="0CD659E7" w14:textId="5DD104E5" w:rsidR="003B2826" w:rsidRDefault="003B2826" w:rsidP="003B2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B2826">
        <w:rPr>
          <w:rFonts w:ascii="Times New Roman" w:hAnsi="Times New Roman" w:cs="Times New Roman"/>
          <w:sz w:val="24"/>
          <w:szCs w:val="24"/>
        </w:rPr>
        <w:t xml:space="preserve">Тихомиров, А. В. Теплоизоляционные материалы и технологии : учебное пособие / А. В. Тихомиров. — Москва, Вологда : Инфра-Инженерия, 2021. — 196 c. — ISBN 978-5-9729-0569-0.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0712F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https://profspo.ru/books/114976</w:t>
        </w:r>
      </w:hyperlink>
    </w:p>
    <w:p w14:paraId="46D83555" w14:textId="77777777" w:rsidR="003B2826" w:rsidRDefault="003B2826" w:rsidP="003B2826">
      <w:pPr>
        <w:rPr>
          <w:rFonts w:ascii="Times New Roman" w:hAnsi="Times New Roman" w:cs="Times New Roman"/>
          <w:sz w:val="24"/>
          <w:szCs w:val="24"/>
        </w:rPr>
      </w:pPr>
    </w:p>
    <w:p w14:paraId="03797EB2" w14:textId="77777777" w:rsidR="003B2826" w:rsidRPr="003B2826" w:rsidRDefault="003B2826" w:rsidP="003B2826">
      <w:pPr>
        <w:rPr>
          <w:rFonts w:ascii="Times New Roman" w:hAnsi="Times New Roman" w:cs="Times New Roman"/>
          <w:sz w:val="24"/>
          <w:szCs w:val="24"/>
        </w:rPr>
      </w:pPr>
    </w:p>
    <w:p w14:paraId="1666A376" w14:textId="77777777" w:rsidR="003B2826" w:rsidRDefault="003B2826" w:rsidP="007B0203">
      <w:pPr>
        <w:rPr>
          <w:rFonts w:ascii="Times New Roman" w:hAnsi="Times New Roman" w:cs="Times New Roman"/>
          <w:sz w:val="24"/>
          <w:szCs w:val="24"/>
        </w:rPr>
      </w:pPr>
    </w:p>
    <w:p w14:paraId="591C9C43" w14:textId="77777777" w:rsidR="00C02D2E" w:rsidRPr="007B0203" w:rsidRDefault="00C02D2E" w:rsidP="007B0203">
      <w:pPr>
        <w:rPr>
          <w:rFonts w:ascii="Times New Roman" w:hAnsi="Times New Roman" w:cs="Times New Roman"/>
          <w:sz w:val="24"/>
          <w:szCs w:val="24"/>
        </w:rPr>
      </w:pPr>
    </w:p>
    <w:sectPr w:rsidR="00C02D2E" w:rsidRPr="007B0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19E1"/>
    <w:multiLevelType w:val="hybridMultilevel"/>
    <w:tmpl w:val="53429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D7C"/>
    <w:multiLevelType w:val="hybridMultilevel"/>
    <w:tmpl w:val="0E88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47863"/>
    <w:multiLevelType w:val="hybridMultilevel"/>
    <w:tmpl w:val="7F600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71299"/>
    <w:multiLevelType w:val="hybridMultilevel"/>
    <w:tmpl w:val="9648D110"/>
    <w:lvl w:ilvl="0" w:tplc="B4966EA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E7B89"/>
    <w:multiLevelType w:val="hybridMultilevel"/>
    <w:tmpl w:val="F7D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48B9"/>
    <w:multiLevelType w:val="hybridMultilevel"/>
    <w:tmpl w:val="882C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D4FFA"/>
    <w:multiLevelType w:val="hybridMultilevel"/>
    <w:tmpl w:val="F658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6AB"/>
    <w:multiLevelType w:val="hybridMultilevel"/>
    <w:tmpl w:val="EEA6F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91212"/>
    <w:multiLevelType w:val="hybridMultilevel"/>
    <w:tmpl w:val="2C9CD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24A08"/>
    <w:multiLevelType w:val="hybridMultilevel"/>
    <w:tmpl w:val="87320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02F8D"/>
    <w:multiLevelType w:val="hybridMultilevel"/>
    <w:tmpl w:val="EF040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938D0"/>
    <w:multiLevelType w:val="hybridMultilevel"/>
    <w:tmpl w:val="614A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64A98"/>
    <w:multiLevelType w:val="hybridMultilevel"/>
    <w:tmpl w:val="9CC8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10"/>
  </w:num>
  <w:num w:numId="9">
    <w:abstractNumId w:val="14"/>
  </w:num>
  <w:num w:numId="10">
    <w:abstractNumId w:val="11"/>
  </w:num>
  <w:num w:numId="11">
    <w:abstractNumId w:val="3"/>
  </w:num>
  <w:num w:numId="12">
    <w:abstractNumId w:val="0"/>
  </w:num>
  <w:num w:numId="13">
    <w:abstractNumId w:val="15"/>
  </w:num>
  <w:num w:numId="14">
    <w:abstractNumId w:val="8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65BA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628FD"/>
    <w:rsid w:val="000757A2"/>
    <w:rsid w:val="00077C05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005D"/>
    <w:rsid w:val="000E13C0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1822"/>
    <w:rsid w:val="0011443E"/>
    <w:rsid w:val="00114866"/>
    <w:rsid w:val="001165D3"/>
    <w:rsid w:val="00121A9A"/>
    <w:rsid w:val="00126414"/>
    <w:rsid w:val="001268C3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12A1"/>
    <w:rsid w:val="00171EF2"/>
    <w:rsid w:val="00176BFF"/>
    <w:rsid w:val="00177F56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297C"/>
    <w:rsid w:val="001F4774"/>
    <w:rsid w:val="001F5587"/>
    <w:rsid w:val="001F6BBF"/>
    <w:rsid w:val="001F7A2C"/>
    <w:rsid w:val="002002A9"/>
    <w:rsid w:val="00200C04"/>
    <w:rsid w:val="0020215D"/>
    <w:rsid w:val="00203475"/>
    <w:rsid w:val="00203713"/>
    <w:rsid w:val="00211CAA"/>
    <w:rsid w:val="00216F5E"/>
    <w:rsid w:val="0022101C"/>
    <w:rsid w:val="00222EDD"/>
    <w:rsid w:val="00222FCB"/>
    <w:rsid w:val="00223AC8"/>
    <w:rsid w:val="00223C5D"/>
    <w:rsid w:val="00232415"/>
    <w:rsid w:val="002324AF"/>
    <w:rsid w:val="00236F49"/>
    <w:rsid w:val="00243929"/>
    <w:rsid w:val="00243BC2"/>
    <w:rsid w:val="002442FD"/>
    <w:rsid w:val="00244D25"/>
    <w:rsid w:val="00247501"/>
    <w:rsid w:val="002479A7"/>
    <w:rsid w:val="002527B0"/>
    <w:rsid w:val="0025479E"/>
    <w:rsid w:val="00254866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FC1"/>
    <w:rsid w:val="00313BE0"/>
    <w:rsid w:val="0031490F"/>
    <w:rsid w:val="00314E77"/>
    <w:rsid w:val="00314F7E"/>
    <w:rsid w:val="00315F2E"/>
    <w:rsid w:val="00316B4C"/>
    <w:rsid w:val="0032319C"/>
    <w:rsid w:val="0032530C"/>
    <w:rsid w:val="003277D5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2826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13E45"/>
    <w:rsid w:val="0041683C"/>
    <w:rsid w:val="00423183"/>
    <w:rsid w:val="00427B13"/>
    <w:rsid w:val="00431C51"/>
    <w:rsid w:val="004320B5"/>
    <w:rsid w:val="00432BD7"/>
    <w:rsid w:val="00432EA7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1110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C72EF"/>
    <w:rsid w:val="004D3CFF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82E5F"/>
    <w:rsid w:val="00593242"/>
    <w:rsid w:val="00595223"/>
    <w:rsid w:val="005973C7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111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682"/>
    <w:rsid w:val="006979E1"/>
    <w:rsid w:val="006A26B9"/>
    <w:rsid w:val="006A687C"/>
    <w:rsid w:val="006A73B1"/>
    <w:rsid w:val="006B1DA1"/>
    <w:rsid w:val="006B2537"/>
    <w:rsid w:val="006B2C45"/>
    <w:rsid w:val="006B7E26"/>
    <w:rsid w:val="006C0A45"/>
    <w:rsid w:val="006C2B97"/>
    <w:rsid w:val="006C2E1F"/>
    <w:rsid w:val="006C44C7"/>
    <w:rsid w:val="006C62BA"/>
    <w:rsid w:val="006D3FAC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27FC"/>
    <w:rsid w:val="00715904"/>
    <w:rsid w:val="007247DF"/>
    <w:rsid w:val="007272D9"/>
    <w:rsid w:val="00727808"/>
    <w:rsid w:val="00727D47"/>
    <w:rsid w:val="00730642"/>
    <w:rsid w:val="00742797"/>
    <w:rsid w:val="0074463C"/>
    <w:rsid w:val="0074513F"/>
    <w:rsid w:val="00745A87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0203"/>
    <w:rsid w:val="007B3845"/>
    <w:rsid w:val="007B44E2"/>
    <w:rsid w:val="007B5C06"/>
    <w:rsid w:val="007B6C6C"/>
    <w:rsid w:val="007C4CC5"/>
    <w:rsid w:val="007D6C52"/>
    <w:rsid w:val="007E2929"/>
    <w:rsid w:val="007E4E20"/>
    <w:rsid w:val="007F2787"/>
    <w:rsid w:val="007F5C2D"/>
    <w:rsid w:val="00802EC3"/>
    <w:rsid w:val="00816ECF"/>
    <w:rsid w:val="008203E9"/>
    <w:rsid w:val="00820A85"/>
    <w:rsid w:val="00822F0D"/>
    <w:rsid w:val="00823F3D"/>
    <w:rsid w:val="0083328E"/>
    <w:rsid w:val="0083765B"/>
    <w:rsid w:val="008376D3"/>
    <w:rsid w:val="00845D15"/>
    <w:rsid w:val="00852BED"/>
    <w:rsid w:val="008575FF"/>
    <w:rsid w:val="00866090"/>
    <w:rsid w:val="0086627A"/>
    <w:rsid w:val="0087241D"/>
    <w:rsid w:val="00881B8A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1F39"/>
    <w:rsid w:val="008D76AA"/>
    <w:rsid w:val="008E004C"/>
    <w:rsid w:val="008E1D50"/>
    <w:rsid w:val="008E2D32"/>
    <w:rsid w:val="008E2DED"/>
    <w:rsid w:val="008E529B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211F"/>
    <w:rsid w:val="0091548A"/>
    <w:rsid w:val="00915689"/>
    <w:rsid w:val="00915D97"/>
    <w:rsid w:val="00915EAA"/>
    <w:rsid w:val="00916399"/>
    <w:rsid w:val="0091689B"/>
    <w:rsid w:val="009222FE"/>
    <w:rsid w:val="009226F7"/>
    <w:rsid w:val="00923AFD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D10E3"/>
    <w:rsid w:val="009D171D"/>
    <w:rsid w:val="009D57B1"/>
    <w:rsid w:val="009D6EE5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4A27"/>
    <w:rsid w:val="00A25C3F"/>
    <w:rsid w:val="00A27814"/>
    <w:rsid w:val="00A32844"/>
    <w:rsid w:val="00A3446C"/>
    <w:rsid w:val="00A373C8"/>
    <w:rsid w:val="00A40B87"/>
    <w:rsid w:val="00A40F64"/>
    <w:rsid w:val="00A50C4C"/>
    <w:rsid w:val="00A53978"/>
    <w:rsid w:val="00A56772"/>
    <w:rsid w:val="00A56B50"/>
    <w:rsid w:val="00A5748C"/>
    <w:rsid w:val="00A60898"/>
    <w:rsid w:val="00A618C1"/>
    <w:rsid w:val="00A62FA9"/>
    <w:rsid w:val="00A635CA"/>
    <w:rsid w:val="00A7418A"/>
    <w:rsid w:val="00A8015B"/>
    <w:rsid w:val="00A85F27"/>
    <w:rsid w:val="00A92F00"/>
    <w:rsid w:val="00A97728"/>
    <w:rsid w:val="00AA07C6"/>
    <w:rsid w:val="00AA3B4A"/>
    <w:rsid w:val="00AA4A76"/>
    <w:rsid w:val="00AA5B97"/>
    <w:rsid w:val="00AB48D8"/>
    <w:rsid w:val="00AB4E4A"/>
    <w:rsid w:val="00AB5323"/>
    <w:rsid w:val="00AB6AFD"/>
    <w:rsid w:val="00AB7C74"/>
    <w:rsid w:val="00AC0B46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574B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17AC"/>
    <w:rsid w:val="00BF308D"/>
    <w:rsid w:val="00BF7813"/>
    <w:rsid w:val="00C02D2E"/>
    <w:rsid w:val="00C031B5"/>
    <w:rsid w:val="00C0589E"/>
    <w:rsid w:val="00C062C7"/>
    <w:rsid w:val="00C06605"/>
    <w:rsid w:val="00C07D58"/>
    <w:rsid w:val="00C112A5"/>
    <w:rsid w:val="00C203A7"/>
    <w:rsid w:val="00C25991"/>
    <w:rsid w:val="00C35687"/>
    <w:rsid w:val="00C35CF4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94ABD"/>
    <w:rsid w:val="00CA0CF8"/>
    <w:rsid w:val="00CA22B7"/>
    <w:rsid w:val="00CA4C5C"/>
    <w:rsid w:val="00CB0919"/>
    <w:rsid w:val="00CB110B"/>
    <w:rsid w:val="00CB290A"/>
    <w:rsid w:val="00CB7047"/>
    <w:rsid w:val="00CC29F4"/>
    <w:rsid w:val="00CC2C9D"/>
    <w:rsid w:val="00CC3A0B"/>
    <w:rsid w:val="00CC7EE1"/>
    <w:rsid w:val="00CD33C5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3401"/>
    <w:rsid w:val="00D04C3E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A7348"/>
    <w:rsid w:val="00DB2984"/>
    <w:rsid w:val="00DC12B4"/>
    <w:rsid w:val="00DC2FA0"/>
    <w:rsid w:val="00DC3946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71D1"/>
    <w:rsid w:val="00E708E8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EF6A5D"/>
    <w:rsid w:val="00F037DC"/>
    <w:rsid w:val="00F06E9D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2C87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fspo.ru/books/99942" TargetMode="External"/><Relationship Id="rId18" Type="http://schemas.openxmlformats.org/officeDocument/2006/relationships/hyperlink" Target="https://profspo.ru/books/145935" TargetMode="External"/><Relationship Id="rId26" Type="http://schemas.openxmlformats.org/officeDocument/2006/relationships/hyperlink" Target="https://profspo.ru/books/139092" TargetMode="External"/><Relationship Id="rId39" Type="http://schemas.openxmlformats.org/officeDocument/2006/relationships/hyperlink" Target="https://profspo.ru/books/138323" TargetMode="External"/><Relationship Id="rId21" Type="http://schemas.openxmlformats.org/officeDocument/2006/relationships/hyperlink" Target="https://profspo.ru/books/139547" TargetMode="External"/><Relationship Id="rId34" Type="http://schemas.openxmlformats.org/officeDocument/2006/relationships/hyperlink" Target="https://profspo.ru/books/139629" TargetMode="External"/><Relationship Id="rId42" Type="http://schemas.openxmlformats.org/officeDocument/2006/relationships/hyperlink" Target="https://profspo.ru/books/142216" TargetMode="External"/><Relationship Id="rId47" Type="http://schemas.openxmlformats.org/officeDocument/2006/relationships/hyperlink" Target="https://profspo.ru/books/128971" TargetMode="External"/><Relationship Id="rId50" Type="http://schemas.openxmlformats.org/officeDocument/2006/relationships/hyperlink" Target="https://profspo.ru/books/143029" TargetMode="External"/><Relationship Id="rId55" Type="http://schemas.openxmlformats.org/officeDocument/2006/relationships/hyperlink" Target="https://profspo.ru/books/143307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profspo.ru/books/1383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spo.ru/books/153878" TargetMode="External"/><Relationship Id="rId29" Type="http://schemas.openxmlformats.org/officeDocument/2006/relationships/hyperlink" Target="https://profspo.ru/books/125573" TargetMode="External"/><Relationship Id="rId11" Type="http://schemas.openxmlformats.org/officeDocument/2006/relationships/hyperlink" Target="https://profspo.ru/books/143633" TargetMode="External"/><Relationship Id="rId24" Type="http://schemas.openxmlformats.org/officeDocument/2006/relationships/hyperlink" Target="https://profspo.ru/books/139534" TargetMode="External"/><Relationship Id="rId32" Type="http://schemas.openxmlformats.org/officeDocument/2006/relationships/hyperlink" Target="https://profspo.ru/books/91869" TargetMode="External"/><Relationship Id="rId37" Type="http://schemas.openxmlformats.org/officeDocument/2006/relationships/hyperlink" Target="https://profspo.ru/books/124123" TargetMode="External"/><Relationship Id="rId40" Type="http://schemas.openxmlformats.org/officeDocument/2006/relationships/hyperlink" Target="https://profspo.ru/books/139045" TargetMode="External"/><Relationship Id="rId45" Type="http://schemas.openxmlformats.org/officeDocument/2006/relationships/hyperlink" Target="https://profspo.ru/books/139517" TargetMode="External"/><Relationship Id="rId53" Type="http://schemas.openxmlformats.org/officeDocument/2006/relationships/hyperlink" Target="https://profspo.ru/books/109412" TargetMode="External"/><Relationship Id="rId58" Type="http://schemas.openxmlformats.org/officeDocument/2006/relationships/hyperlink" Target="https://profspo.ru/books/143307" TargetMode="External"/><Relationship Id="rId5" Type="http://schemas.openxmlformats.org/officeDocument/2006/relationships/hyperlink" Target="https://profspo.ru/books/147933" TargetMode="External"/><Relationship Id="rId61" Type="http://schemas.openxmlformats.org/officeDocument/2006/relationships/hyperlink" Target="https://profspo.ru/books/116456" TargetMode="External"/><Relationship Id="rId19" Type="http://schemas.openxmlformats.org/officeDocument/2006/relationships/hyperlink" Target="https://profspo.ru/books/139579" TargetMode="External"/><Relationship Id="rId14" Type="http://schemas.openxmlformats.org/officeDocument/2006/relationships/hyperlink" Target="https://profspo.ru/books/116300" TargetMode="External"/><Relationship Id="rId22" Type="http://schemas.openxmlformats.org/officeDocument/2006/relationships/hyperlink" Target="https://profspo.ru/books/142220" TargetMode="External"/><Relationship Id="rId27" Type="http://schemas.openxmlformats.org/officeDocument/2006/relationships/hyperlink" Target="https://profspo.ru/books/135497" TargetMode="External"/><Relationship Id="rId30" Type="http://schemas.openxmlformats.org/officeDocument/2006/relationships/hyperlink" Target="https://profspo.ru/books/104696" TargetMode="External"/><Relationship Id="rId35" Type="http://schemas.openxmlformats.org/officeDocument/2006/relationships/hyperlink" Target="https://profspo.ru/books/132888" TargetMode="External"/><Relationship Id="rId43" Type="http://schemas.openxmlformats.org/officeDocument/2006/relationships/hyperlink" Target="https://profspo.ru/books/133489" TargetMode="External"/><Relationship Id="rId48" Type="http://schemas.openxmlformats.org/officeDocument/2006/relationships/hyperlink" Target="https://profspo.ru/books/125431" TargetMode="External"/><Relationship Id="rId56" Type="http://schemas.openxmlformats.org/officeDocument/2006/relationships/hyperlink" Target="https://profspo.ru/books/15458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profspo.ru/books/129198" TargetMode="External"/><Relationship Id="rId51" Type="http://schemas.openxmlformats.org/officeDocument/2006/relationships/hyperlink" Target="https://profspo.ru/books/1545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fspo.ru/books/134702" TargetMode="External"/><Relationship Id="rId17" Type="http://schemas.openxmlformats.org/officeDocument/2006/relationships/hyperlink" Target="https://profspo.ru/books/153877" TargetMode="External"/><Relationship Id="rId25" Type="http://schemas.openxmlformats.org/officeDocument/2006/relationships/hyperlink" Target="https://profspo.ru/books/139533" TargetMode="External"/><Relationship Id="rId33" Type="http://schemas.openxmlformats.org/officeDocument/2006/relationships/hyperlink" Target="https://profspo.ru/books/91898" TargetMode="External"/><Relationship Id="rId38" Type="http://schemas.openxmlformats.org/officeDocument/2006/relationships/hyperlink" Target="https://profspo.ru/books/138324" TargetMode="External"/><Relationship Id="rId46" Type="http://schemas.openxmlformats.org/officeDocument/2006/relationships/hyperlink" Target="https://profspo.ru/books/156815" TargetMode="External"/><Relationship Id="rId59" Type="http://schemas.openxmlformats.org/officeDocument/2006/relationships/hyperlink" Target="https://profspo.ru/books/143299" TargetMode="External"/><Relationship Id="rId20" Type="http://schemas.openxmlformats.org/officeDocument/2006/relationships/hyperlink" Target="https://profspo.ru/books/139106" TargetMode="External"/><Relationship Id="rId41" Type="http://schemas.openxmlformats.org/officeDocument/2006/relationships/hyperlink" Target="https://profspo.ru/books/141344" TargetMode="External"/><Relationship Id="rId54" Type="http://schemas.openxmlformats.org/officeDocument/2006/relationships/hyperlink" Target="https://profspo.ru/books/125431" TargetMode="External"/><Relationship Id="rId62" Type="http://schemas.openxmlformats.org/officeDocument/2006/relationships/hyperlink" Target="https://profspo.ru/books/1149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41027" TargetMode="External"/><Relationship Id="rId15" Type="http://schemas.openxmlformats.org/officeDocument/2006/relationships/hyperlink" Target="https://profspo.ru/books/150789" TargetMode="External"/><Relationship Id="rId23" Type="http://schemas.openxmlformats.org/officeDocument/2006/relationships/hyperlink" Target="https://profspo.ru/books/139093" TargetMode="External"/><Relationship Id="rId28" Type="http://schemas.openxmlformats.org/officeDocument/2006/relationships/hyperlink" Target="https://profspo.ru/books/116485" TargetMode="External"/><Relationship Id="rId36" Type="http://schemas.openxmlformats.org/officeDocument/2006/relationships/hyperlink" Target="https://profspo.ru/books/125431" TargetMode="External"/><Relationship Id="rId49" Type="http://schemas.openxmlformats.org/officeDocument/2006/relationships/hyperlink" Target="https://profspo.ru/books/109412" TargetMode="External"/><Relationship Id="rId57" Type="http://schemas.openxmlformats.org/officeDocument/2006/relationships/hyperlink" Target="https://profspo.ru/books/143299" TargetMode="External"/><Relationship Id="rId10" Type="http://schemas.openxmlformats.org/officeDocument/2006/relationships/hyperlink" Target="https://profspo.ru/books/139724" TargetMode="External"/><Relationship Id="rId31" Type="http://schemas.openxmlformats.org/officeDocument/2006/relationships/hyperlink" Target="https://profspo.ru/books/156000" TargetMode="External"/><Relationship Id="rId44" Type="http://schemas.openxmlformats.org/officeDocument/2006/relationships/hyperlink" Target="https://profspo.ru/books/137705" TargetMode="External"/><Relationship Id="rId52" Type="http://schemas.openxmlformats.org/officeDocument/2006/relationships/hyperlink" Target="https://profspo.ru/books/109552" TargetMode="External"/><Relationship Id="rId60" Type="http://schemas.openxmlformats.org/officeDocument/2006/relationships/hyperlink" Target="https://profspo.ru/books/1238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41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5210</TotalTime>
  <Pages>8</Pages>
  <Words>3583</Words>
  <Characters>20424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950</cp:revision>
  <dcterms:created xsi:type="dcterms:W3CDTF">2026-03-06T11:56:00Z</dcterms:created>
  <dcterms:modified xsi:type="dcterms:W3CDTF">2026-04-28T14:33:00Z</dcterms:modified>
</cp:coreProperties>
</file>