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EEDA8" w14:textId="77777777" w:rsidR="00BB703E" w:rsidRPr="00BB703E" w:rsidRDefault="00BB703E" w:rsidP="00BB703E">
      <w:pPr>
        <w:keepNext/>
        <w:keepLines/>
        <w:spacing w:after="0" w:line="360" w:lineRule="auto"/>
        <w:jc w:val="right"/>
        <w:outlineLvl w:val="0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bookmarkStart w:id="0" w:name="_Toc128988916"/>
      <w:bookmarkStart w:id="1" w:name="_Toc134024886"/>
      <w:r w:rsidRPr="00BB703E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Приложение 4</w:t>
      </w:r>
      <w:bookmarkEnd w:id="0"/>
      <w:bookmarkEnd w:id="1"/>
    </w:p>
    <w:p w14:paraId="0E257931" w14:textId="77777777" w:rsidR="00580BAB" w:rsidRPr="00580BAB" w:rsidRDefault="00580BAB" w:rsidP="00580BAB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bookmarkStart w:id="2" w:name="_Hlk221523816"/>
      <w:r w:rsidRPr="00580BAB">
        <w:rPr>
          <w:rFonts w:ascii="Times New Roman" w:eastAsiaTheme="minorEastAsia" w:hAnsi="Times New Roman" w:cs="Times New Roman"/>
          <w:b/>
          <w:bCs/>
          <w:sz w:val="24"/>
          <w:szCs w:val="24"/>
        </w:rPr>
        <w:t>к ПОП СПО по специальности</w:t>
      </w:r>
    </w:p>
    <w:p w14:paraId="4EA71388" w14:textId="77777777" w:rsidR="00580BAB" w:rsidRPr="00580BAB" w:rsidRDefault="00580BAB" w:rsidP="00580BAB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70C0"/>
          <w:sz w:val="24"/>
          <w:szCs w:val="24"/>
        </w:rPr>
      </w:pPr>
      <w:r w:rsidRPr="00580BAB">
        <w:rPr>
          <w:rFonts w:ascii="Times New Roman" w:eastAsiaTheme="minorEastAsia" w:hAnsi="Times New Roman" w:cs="Times New Roman"/>
          <w:b/>
          <w:bCs/>
          <w:sz w:val="24"/>
          <w:szCs w:val="24"/>
        </w:rPr>
        <w:t>15.02.10 Мехатроника и робототехника (по отраслям)</w:t>
      </w:r>
    </w:p>
    <w:bookmarkEnd w:id="2"/>
    <w:p w14:paraId="7AA5343A" w14:textId="77777777" w:rsidR="00580BAB" w:rsidRPr="00580BAB" w:rsidRDefault="00580BAB" w:rsidP="00580BAB">
      <w:pPr>
        <w:rPr>
          <w:rFonts w:eastAsiaTheme="minorEastAsia" w:cs="Times New Roman"/>
          <w:lang w:eastAsia="ru-RU"/>
        </w:rPr>
      </w:pPr>
    </w:p>
    <w:p w14:paraId="424BFAB0" w14:textId="77777777" w:rsidR="00BB703E" w:rsidRPr="00BB703E" w:rsidRDefault="00BB703E" w:rsidP="00BB703E">
      <w:pPr>
        <w:tabs>
          <w:tab w:val="right" w:leader="underscore" w:pos="9639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  <w:lang w:eastAsia="ru-RU"/>
        </w:rPr>
      </w:pPr>
    </w:p>
    <w:p w14:paraId="77DD09FA" w14:textId="77777777" w:rsidR="00BB703E" w:rsidRPr="00BB703E" w:rsidRDefault="00BB703E" w:rsidP="00BB703E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red"/>
          <w:lang w:eastAsia="ru-RU"/>
        </w:rPr>
      </w:pPr>
    </w:p>
    <w:p w14:paraId="75D4A611" w14:textId="77777777" w:rsidR="00BB703E" w:rsidRPr="00BB703E" w:rsidRDefault="00BB703E" w:rsidP="00BB703E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red"/>
          <w:lang w:eastAsia="ru-RU"/>
        </w:rPr>
      </w:pPr>
    </w:p>
    <w:p w14:paraId="79F3C9E4" w14:textId="77777777" w:rsidR="00BB703E" w:rsidRPr="00BB703E" w:rsidRDefault="00BB703E" w:rsidP="00BB703E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red"/>
          <w:lang w:eastAsia="ru-RU"/>
        </w:rPr>
      </w:pPr>
    </w:p>
    <w:p w14:paraId="18952971" w14:textId="77777777" w:rsidR="00BB703E" w:rsidRPr="00BB703E" w:rsidRDefault="00BB703E" w:rsidP="00BB703E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red"/>
          <w:lang w:eastAsia="ru-RU"/>
        </w:rPr>
      </w:pPr>
    </w:p>
    <w:p w14:paraId="2D638009" w14:textId="77777777" w:rsidR="00BB703E" w:rsidRPr="00BB703E" w:rsidRDefault="00BB703E" w:rsidP="00BB703E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red"/>
          <w:lang w:eastAsia="ru-RU"/>
        </w:rPr>
      </w:pPr>
    </w:p>
    <w:p w14:paraId="5D33A4A5" w14:textId="77777777" w:rsidR="00BB703E" w:rsidRPr="00BB703E" w:rsidRDefault="00BB703E" w:rsidP="00BB703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red"/>
          <w:lang w:eastAsia="ru-RU"/>
        </w:rPr>
      </w:pPr>
    </w:p>
    <w:p w14:paraId="56FC7D0E" w14:textId="77777777" w:rsidR="00580BAB" w:rsidRPr="00580BAB" w:rsidRDefault="00580BAB" w:rsidP="00580BA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0B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ПРИМЕРНАЯ ПРОГРАММА </w:t>
      </w:r>
      <w:r w:rsidRPr="00580B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ГОСУДАРСТВЕННОЙ ИТОГОВОЙ АТТЕСТАЦИИ</w:t>
      </w:r>
    </w:p>
    <w:p w14:paraId="61B0E522" w14:textId="77777777" w:rsidR="00BB703E" w:rsidRPr="00BB703E" w:rsidRDefault="00BB703E" w:rsidP="00BB703E">
      <w:pPr>
        <w:jc w:val="center"/>
        <w:rPr>
          <w:rFonts w:ascii="Times New Roman" w:eastAsia="Times New Roman" w:hAnsi="Times New Roman" w:cs="Times New Roman"/>
          <w:b/>
          <w:i/>
          <w:highlight w:val="red"/>
          <w:lang w:eastAsia="ru-RU"/>
        </w:rPr>
      </w:pPr>
    </w:p>
    <w:p w14:paraId="5A5327E9" w14:textId="77777777" w:rsidR="00BB703E" w:rsidRPr="00BB703E" w:rsidRDefault="00BB703E" w:rsidP="00BB703E">
      <w:pPr>
        <w:jc w:val="center"/>
        <w:rPr>
          <w:rFonts w:ascii="Times New Roman" w:eastAsia="Times New Roman" w:hAnsi="Times New Roman" w:cs="Times New Roman"/>
          <w:b/>
          <w:i/>
          <w:highlight w:val="red"/>
          <w:lang w:eastAsia="ru-RU"/>
        </w:rPr>
      </w:pPr>
    </w:p>
    <w:p w14:paraId="432EF853" w14:textId="77777777" w:rsidR="00BB703E" w:rsidRPr="00BB703E" w:rsidRDefault="00BB703E" w:rsidP="00BB703E">
      <w:pPr>
        <w:jc w:val="center"/>
        <w:rPr>
          <w:rFonts w:ascii="Times New Roman" w:eastAsia="Times New Roman" w:hAnsi="Times New Roman" w:cs="Times New Roman"/>
          <w:b/>
          <w:i/>
          <w:highlight w:val="red"/>
          <w:lang w:eastAsia="ru-RU"/>
        </w:rPr>
      </w:pPr>
    </w:p>
    <w:p w14:paraId="7BF96A74" w14:textId="77777777" w:rsidR="00BB703E" w:rsidRPr="00BB703E" w:rsidRDefault="00BB703E" w:rsidP="00BB703E">
      <w:pPr>
        <w:jc w:val="center"/>
        <w:rPr>
          <w:rFonts w:ascii="Times New Roman" w:eastAsia="Times New Roman" w:hAnsi="Times New Roman" w:cs="Times New Roman"/>
          <w:b/>
          <w:i/>
          <w:highlight w:val="red"/>
          <w:lang w:eastAsia="ru-RU"/>
        </w:rPr>
      </w:pPr>
    </w:p>
    <w:p w14:paraId="2A75F055" w14:textId="77777777" w:rsidR="00BB703E" w:rsidRPr="00BB703E" w:rsidRDefault="00BB703E" w:rsidP="00BB703E">
      <w:pPr>
        <w:jc w:val="center"/>
        <w:rPr>
          <w:rFonts w:ascii="Times New Roman" w:eastAsia="Times New Roman" w:hAnsi="Times New Roman" w:cs="Times New Roman"/>
          <w:b/>
          <w:i/>
          <w:highlight w:val="red"/>
          <w:lang w:eastAsia="ru-RU"/>
        </w:rPr>
      </w:pPr>
    </w:p>
    <w:p w14:paraId="0991C107" w14:textId="77777777" w:rsidR="00BB703E" w:rsidRPr="00BB703E" w:rsidRDefault="00BB703E" w:rsidP="00BB703E">
      <w:pPr>
        <w:jc w:val="center"/>
        <w:rPr>
          <w:rFonts w:ascii="Times New Roman" w:eastAsia="Times New Roman" w:hAnsi="Times New Roman" w:cs="Times New Roman"/>
          <w:b/>
          <w:i/>
          <w:highlight w:val="red"/>
          <w:lang w:eastAsia="ru-RU"/>
        </w:rPr>
      </w:pPr>
    </w:p>
    <w:p w14:paraId="37A6DC58" w14:textId="77777777" w:rsidR="00BB703E" w:rsidRPr="00BB703E" w:rsidRDefault="00BB703E" w:rsidP="00BB703E">
      <w:pPr>
        <w:jc w:val="center"/>
        <w:rPr>
          <w:rFonts w:ascii="Times New Roman" w:eastAsia="Times New Roman" w:hAnsi="Times New Roman" w:cs="Times New Roman"/>
          <w:b/>
          <w:i/>
          <w:highlight w:val="red"/>
          <w:lang w:eastAsia="ru-RU"/>
        </w:rPr>
      </w:pPr>
    </w:p>
    <w:p w14:paraId="175FFBA8" w14:textId="77777777" w:rsidR="00BB703E" w:rsidRPr="00BB703E" w:rsidRDefault="00BB703E" w:rsidP="00BB703E">
      <w:pPr>
        <w:jc w:val="center"/>
        <w:rPr>
          <w:rFonts w:ascii="Times New Roman" w:eastAsia="Times New Roman" w:hAnsi="Times New Roman" w:cs="Times New Roman"/>
          <w:b/>
          <w:i/>
          <w:highlight w:val="red"/>
          <w:lang w:eastAsia="ru-RU"/>
        </w:rPr>
      </w:pPr>
    </w:p>
    <w:p w14:paraId="58460DC8" w14:textId="77777777" w:rsidR="00BB703E" w:rsidRPr="00BB703E" w:rsidRDefault="00BB703E" w:rsidP="00BB703E">
      <w:pPr>
        <w:jc w:val="center"/>
        <w:rPr>
          <w:rFonts w:ascii="Times New Roman" w:eastAsia="Times New Roman" w:hAnsi="Times New Roman" w:cs="Times New Roman"/>
          <w:b/>
          <w:i/>
          <w:highlight w:val="red"/>
          <w:lang w:eastAsia="ru-RU"/>
        </w:rPr>
      </w:pPr>
    </w:p>
    <w:p w14:paraId="128BA2E0" w14:textId="77777777" w:rsidR="00BB703E" w:rsidRPr="00BB703E" w:rsidRDefault="00BB703E" w:rsidP="00BB703E">
      <w:pPr>
        <w:jc w:val="center"/>
        <w:rPr>
          <w:rFonts w:ascii="Times New Roman" w:eastAsia="Times New Roman" w:hAnsi="Times New Roman" w:cs="Times New Roman"/>
          <w:b/>
          <w:i/>
          <w:highlight w:val="red"/>
          <w:lang w:eastAsia="ru-RU"/>
        </w:rPr>
      </w:pPr>
    </w:p>
    <w:p w14:paraId="11F43076" w14:textId="77777777" w:rsidR="00BB703E" w:rsidRPr="00BB703E" w:rsidRDefault="00BB703E" w:rsidP="00BB703E">
      <w:pPr>
        <w:jc w:val="center"/>
        <w:rPr>
          <w:rFonts w:ascii="Times New Roman" w:eastAsia="Times New Roman" w:hAnsi="Times New Roman" w:cs="Times New Roman"/>
          <w:b/>
          <w:i/>
          <w:highlight w:val="red"/>
          <w:lang w:eastAsia="ru-RU"/>
        </w:rPr>
      </w:pPr>
    </w:p>
    <w:p w14:paraId="5FF3E479" w14:textId="77777777" w:rsidR="00BB703E" w:rsidRPr="00BB703E" w:rsidRDefault="00BB703E" w:rsidP="00BB703E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2A90EC58" w14:textId="77777777" w:rsidR="00BB703E" w:rsidRPr="00BB703E" w:rsidRDefault="00BB703E" w:rsidP="00BB703E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14C7C583" w14:textId="5D40B8FB" w:rsidR="00BB703E" w:rsidRDefault="00BB703E" w:rsidP="00BB703E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17054E20" w14:textId="4192EC67" w:rsidR="006F5090" w:rsidRDefault="006F5090" w:rsidP="00BB703E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3C840FE6" w14:textId="3162B449" w:rsidR="006F5090" w:rsidRDefault="006F5090" w:rsidP="00BB703E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32AB242B" w14:textId="6A9762AE" w:rsidR="006F5090" w:rsidRDefault="006F5090" w:rsidP="00BB703E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4CB19DFA" w14:textId="77777777" w:rsidR="006F5090" w:rsidRPr="00BB703E" w:rsidRDefault="006F5090" w:rsidP="00BB703E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4EF0E863" w14:textId="77777777" w:rsidR="00BB703E" w:rsidRPr="00BB703E" w:rsidRDefault="00BB703E" w:rsidP="00BB703E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0B1007D8" w14:textId="40CEEC01" w:rsidR="00BB703E" w:rsidRPr="00BB703E" w:rsidRDefault="00BB703E" w:rsidP="00BB703E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B703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202</w:t>
      </w:r>
      <w:r w:rsidR="006F509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6</w:t>
      </w:r>
    </w:p>
    <w:p w14:paraId="01098FD6" w14:textId="77777777" w:rsidR="00BB703E" w:rsidRPr="00BB703E" w:rsidRDefault="00BB703E" w:rsidP="00BB703E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highlight w:val="red"/>
          <w:lang w:eastAsia="ru-RU"/>
        </w:rPr>
      </w:pPr>
    </w:p>
    <w:p w14:paraId="66DFB837" w14:textId="77777777" w:rsidR="00BB703E" w:rsidRPr="00BB703E" w:rsidRDefault="00BB703E" w:rsidP="00BB703E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highlight w:val="red"/>
          <w:lang w:eastAsia="ru-RU"/>
        </w:rPr>
        <w:sectPr w:rsidR="00BB703E" w:rsidRPr="00BB703E">
          <w:footerReference w:type="default" r:id="rId7"/>
          <w:pgSz w:w="11906" w:h="16838"/>
          <w:pgMar w:top="1134" w:right="851" w:bottom="992" w:left="1418" w:header="0" w:footer="709" w:gutter="0"/>
          <w:cols w:space="720"/>
          <w:formProt w:val="0"/>
          <w:docGrid w:linePitch="360"/>
        </w:sectPr>
      </w:pPr>
    </w:p>
    <w:p w14:paraId="2FAB0E05" w14:textId="77777777" w:rsidR="00BB703E" w:rsidRPr="00BB703E" w:rsidRDefault="00BB703E" w:rsidP="00BB703E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B703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СОДЕРЖАНИЕ</w:t>
      </w:r>
    </w:p>
    <w:p w14:paraId="5045944E" w14:textId="77777777" w:rsidR="00BB703E" w:rsidRPr="00BB703E" w:rsidRDefault="00BB703E" w:rsidP="00BB703E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A424122" w14:textId="77777777" w:rsidR="006F5090" w:rsidRPr="006F5090" w:rsidRDefault="006F5090" w:rsidP="006F5090">
      <w:pPr>
        <w:pBdr>
          <w:top w:val="nil"/>
          <w:left w:val="nil"/>
          <w:bottom w:val="nil"/>
          <w:right w:val="nil"/>
          <w:between w:val="nil"/>
        </w:pBdr>
        <w:tabs>
          <w:tab w:val="right" w:pos="9345"/>
        </w:tabs>
        <w:spacing w:after="10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F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  <w:r w:rsidRPr="006F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6F5090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begin"/>
      </w:r>
      <w:r w:rsidRPr="006F5090">
        <w:rPr>
          <w:rFonts w:ascii="Times New Roman" w:eastAsia="Calibri" w:hAnsi="Times New Roman" w:cs="Times New Roman"/>
          <w:sz w:val="24"/>
          <w:szCs w:val="24"/>
          <w:lang w:eastAsia="ru-RU"/>
        </w:rPr>
        <w:instrText xml:space="preserve"> PAGEREF _heading=h.1fob9te \h </w:instrText>
      </w:r>
      <w:r w:rsidRPr="006F5090">
        <w:rPr>
          <w:rFonts w:ascii="Times New Roman" w:eastAsia="Calibri" w:hAnsi="Times New Roman" w:cs="Times New Roman"/>
          <w:sz w:val="24"/>
          <w:szCs w:val="24"/>
          <w:lang w:eastAsia="ru-RU"/>
        </w:rPr>
      </w:r>
      <w:r w:rsidRPr="006F5090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separate"/>
      </w:r>
      <w:r w:rsidRPr="006F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hyperlink w:anchor="_heading=h.1fob9te" w:history="1"/>
    </w:p>
    <w:p w14:paraId="1AC98527" w14:textId="52625CB8" w:rsidR="006F5090" w:rsidRPr="006F5090" w:rsidRDefault="006F5090" w:rsidP="006F5090">
      <w:pPr>
        <w:pBdr>
          <w:top w:val="nil"/>
          <w:left w:val="nil"/>
          <w:bottom w:val="nil"/>
          <w:right w:val="nil"/>
          <w:between w:val="nil"/>
        </w:pBdr>
        <w:tabs>
          <w:tab w:val="right" w:pos="9345"/>
        </w:tabs>
        <w:spacing w:after="10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F5090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end"/>
      </w:r>
      <w:r w:rsidRPr="006F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Примерные требования к проведению демонстрационного экзамена</w:t>
      </w:r>
      <w:r w:rsidRPr="006F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9B683C" w:rsidRPr="009B683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</w:t>
      </w:r>
    </w:p>
    <w:p w14:paraId="2D446E8F" w14:textId="785B84A5" w:rsidR="00BB703E" w:rsidRPr="009B683C" w:rsidRDefault="006F5090" w:rsidP="006F5090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и проведение защиты дипломного проекта (работы)</w:t>
      </w:r>
      <w:r w:rsidR="009B6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</w:t>
      </w:r>
      <w:r w:rsidR="009B683C" w:rsidRPr="009B6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5</w:t>
      </w:r>
    </w:p>
    <w:p w14:paraId="3552212B" w14:textId="77777777" w:rsidR="00BB703E" w:rsidRPr="00BB703E" w:rsidRDefault="00BB703E" w:rsidP="00BB703E">
      <w:pPr>
        <w:suppressAutoHyphens/>
        <w:spacing w:before="240" w:after="0" w:line="240" w:lineRule="auto"/>
        <w:ind w:left="720"/>
        <w:contextualSpacing/>
        <w:rPr>
          <w:rFonts w:ascii="Calibri" w:eastAsia="Times New Roman" w:hAnsi="Calibri" w:cs="Times New Roman"/>
          <w:b/>
          <w:lang w:eastAsia="ru-RU"/>
        </w:rPr>
      </w:pPr>
    </w:p>
    <w:p w14:paraId="2ACF3175" w14:textId="77777777" w:rsidR="00BB703E" w:rsidRPr="00BB703E" w:rsidRDefault="00BB703E" w:rsidP="00BB703E">
      <w:pPr>
        <w:spacing w:after="200" w:line="480" w:lineRule="auto"/>
        <w:ind w:left="1080"/>
        <w:contextualSpacing/>
        <w:jc w:val="both"/>
        <w:rPr>
          <w:rFonts w:ascii="Calibri" w:eastAsia="Times New Roman" w:hAnsi="Calibri" w:cs="Times New Roman"/>
          <w:b/>
          <w:highlight w:val="red"/>
          <w:lang w:eastAsia="ru-RU"/>
        </w:rPr>
        <w:sectPr w:rsidR="00BB703E" w:rsidRPr="00BB703E">
          <w:footerReference w:type="default" r:id="rId8"/>
          <w:pgSz w:w="11906" w:h="16838"/>
          <w:pgMar w:top="1134" w:right="851" w:bottom="1134" w:left="1701" w:header="0" w:footer="709" w:gutter="0"/>
          <w:cols w:space="720"/>
          <w:formProt w:val="0"/>
          <w:docGrid w:linePitch="360"/>
        </w:sectPr>
      </w:pPr>
    </w:p>
    <w:p w14:paraId="2D8F5901" w14:textId="77777777" w:rsidR="006F5090" w:rsidRPr="006F5090" w:rsidRDefault="006F5090" w:rsidP="006F50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Общие положения</w:t>
      </w:r>
    </w:p>
    <w:p w14:paraId="6F563907" w14:textId="7B945FD5" w:rsidR="006F5090" w:rsidRPr="006F5090" w:rsidRDefault="006F5090" w:rsidP="006F50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eading=h.8gt4i8wsw0h1" w:colFirst="0" w:colLast="0"/>
      <w:bookmarkEnd w:id="3"/>
      <w:r w:rsidRPr="006F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Примерная программа государственной итоговой аттестации (далее – примерная программа ГИА) выпускников </w:t>
      </w:r>
      <w:r w:rsidRPr="006F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специальности 15.02.10 Мехатроника и робототехника (по отраслям), разработана в соответствии с Законом Российской Федерации от 29.12.2012 г. № 273-ФЗ «Об образовании в Российской Федерации», Приказом Минпросвещения России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образования», ФГОС СПО по специальности 15.02.</w:t>
      </w:r>
      <w:r w:rsidR="00135F67" w:rsidRPr="00135F6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F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F67" w:rsidRPr="00135F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Мехатроника и робототехника</w:t>
      </w:r>
      <w:r w:rsidRPr="006F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отраслям), и определяет совокупность требований к ее организации и проведению.</w:t>
      </w:r>
    </w:p>
    <w:p w14:paraId="59D6AE30" w14:textId="2C5225D7" w:rsidR="006F5090" w:rsidRPr="006F5090" w:rsidRDefault="006F5090" w:rsidP="006F50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_heading=h.hix2zdt0su7" w:colFirst="0" w:colLast="0"/>
      <w:bookmarkEnd w:id="4"/>
      <w:r w:rsidRPr="006F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государственной итоговой аттестации – установление соответствия результатов освоения обучающимися образовательной программы по специальности </w:t>
      </w:r>
      <w:r w:rsidR="00806406" w:rsidRPr="00806406">
        <w:rPr>
          <w:rFonts w:ascii="Times New Roman" w:eastAsia="Times New Roman" w:hAnsi="Times New Roman" w:cs="Times New Roman"/>
          <w:sz w:val="24"/>
          <w:szCs w:val="24"/>
          <w:lang w:eastAsia="ru-RU"/>
        </w:rPr>
        <w:t>15.02.10 Мехатроника и робототехника (по отраслям)</w:t>
      </w:r>
      <w:r w:rsidR="00806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5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 требованиям ФГОС СПО с учетом требований регионального рынка труда, их готовность и способ</w:t>
      </w:r>
      <w:r w:rsidRPr="006F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ность решать профессиональные задачи. </w:t>
      </w:r>
    </w:p>
    <w:p w14:paraId="1BE54FF7" w14:textId="77777777" w:rsidR="006F5090" w:rsidRPr="006F5090" w:rsidRDefault="006F5090" w:rsidP="006F50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государственной итоговой аттестации:</w:t>
      </w:r>
    </w:p>
    <w:p w14:paraId="4739791E" w14:textId="77777777" w:rsidR="006F5090" w:rsidRPr="006F5090" w:rsidRDefault="006F5090" w:rsidP="006F50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определение соответствия навыков, умений и знаний выпускников современным требованиям рынка труда, квалификационным требованиям ФГОС СПО и регионального рынка труда;</w:t>
      </w:r>
    </w:p>
    <w:p w14:paraId="02E84B32" w14:textId="77777777" w:rsidR="006F5090" w:rsidRPr="006F5090" w:rsidRDefault="006F5090" w:rsidP="006F50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6F509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степени сформированности профессиональных компетенций, личностных качеств, соответствующих ФГОС СПО и наиболее востребованных на рынке труда.</w:t>
      </w:r>
    </w:p>
    <w:p w14:paraId="2B470EFD" w14:textId="1BCD2F36" w:rsidR="006F5090" w:rsidRPr="006F5090" w:rsidRDefault="006F5090" w:rsidP="006F50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ГИА выпускнику по специальности </w:t>
      </w:r>
      <w:r w:rsidR="00806406" w:rsidRPr="00806406">
        <w:rPr>
          <w:rFonts w:ascii="Times New Roman" w:eastAsia="Times New Roman" w:hAnsi="Times New Roman" w:cs="Times New Roman"/>
          <w:sz w:val="24"/>
          <w:szCs w:val="24"/>
          <w:lang w:eastAsia="ru-RU"/>
        </w:rPr>
        <w:t>15.02.10 Мехатроника и робототехника (по отраслям)</w:t>
      </w:r>
      <w:r w:rsidR="00806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присваивается квалификация</w:t>
      </w:r>
      <w:r w:rsidRPr="006F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80D0D" w:rsidRPr="00170616">
        <w:rPr>
          <w:rFonts w:ascii="Times New Roman" w:hAnsi="Times New Roman"/>
          <w:i/>
          <w:sz w:val="24"/>
          <w:szCs w:val="24"/>
        </w:rPr>
        <w:t>«</w:t>
      </w:r>
      <w:r w:rsidR="00980D0D">
        <w:rPr>
          <w:rFonts w:ascii="Times New Roman" w:hAnsi="Times New Roman"/>
          <w:i/>
          <w:sz w:val="24"/>
          <w:szCs w:val="24"/>
        </w:rPr>
        <w:t>С</w:t>
      </w:r>
      <w:r w:rsidR="00980D0D" w:rsidRPr="00170616">
        <w:rPr>
          <w:rFonts w:ascii="Times New Roman" w:hAnsi="Times New Roman"/>
          <w:i/>
          <w:sz w:val="24"/>
          <w:szCs w:val="24"/>
        </w:rPr>
        <w:t>пециалист по мехатронике и робототехнике».</w:t>
      </w:r>
      <w:r w:rsidR="00980D0D">
        <w:rPr>
          <w:rFonts w:ascii="Times New Roman" w:hAnsi="Times New Roman"/>
          <w:i/>
          <w:sz w:val="24"/>
          <w:szCs w:val="24"/>
        </w:rPr>
        <w:t xml:space="preserve"> </w:t>
      </w:r>
      <w:r w:rsidRPr="006F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программа ГИА является частью основной ПОП СПО по программе подготовк</w:t>
      </w:r>
      <w:r w:rsidRPr="006F509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специалистов среднего звена и определяет совокупность требований к ГИА, в том числе к содержанию, организации работы, оценочным материалам ГИА выпускников по данной специальности.</w:t>
      </w:r>
    </w:p>
    <w:p w14:paraId="6016D866" w14:textId="77777777" w:rsidR="006F5090" w:rsidRPr="006F5090" w:rsidRDefault="006F5090" w:rsidP="006F50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Выпускник, освоивший образовательную программу, должен быть готов к выполнению видов деятельности, предусмотренных образовательной программой (таблица 1), и демонстрировать результаты освоения образовательной программы (таблица 2).</w:t>
      </w:r>
    </w:p>
    <w:p w14:paraId="032952B5" w14:textId="77777777" w:rsidR="00BB703E" w:rsidRPr="00BB703E" w:rsidRDefault="00BB703E" w:rsidP="00BB703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bookmarkStart w:id="5" w:name="_Hlk104563183"/>
      <w:bookmarkEnd w:id="5"/>
    </w:p>
    <w:p w14:paraId="63569057" w14:textId="25536062" w:rsidR="00BB703E" w:rsidRPr="00BB703E" w:rsidRDefault="00BB703E" w:rsidP="00BB703E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</w:pPr>
      <w:r w:rsidRPr="00BB703E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 xml:space="preserve">Таблица 1. </w:t>
      </w:r>
    </w:p>
    <w:p w14:paraId="0AEC485B" w14:textId="77777777" w:rsidR="00BB703E" w:rsidRPr="00BB703E" w:rsidRDefault="00BB703E" w:rsidP="00BB703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деятельности</w:t>
      </w:r>
    </w:p>
    <w:tbl>
      <w:tblPr>
        <w:tblW w:w="9424" w:type="dxa"/>
        <w:tblInd w:w="74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741"/>
        <w:gridCol w:w="4683"/>
      </w:tblGrid>
      <w:tr w:rsidR="00BB703E" w:rsidRPr="00BB703E" w14:paraId="2F2A55C0" w14:textId="77777777" w:rsidTr="00841768">
        <w:trPr>
          <w:trHeight w:val="441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8102" w14:textId="77777777" w:rsidR="00BB703E" w:rsidRPr="00BB703E" w:rsidRDefault="00BB703E" w:rsidP="00BB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7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и наименование </w:t>
            </w:r>
          </w:p>
          <w:p w14:paraId="1981FB2D" w14:textId="77777777" w:rsidR="00BB703E" w:rsidRPr="00BB703E" w:rsidRDefault="00BB703E" w:rsidP="00BB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 деятельности (ВД)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B1D5" w14:textId="77777777" w:rsidR="00BB703E" w:rsidRPr="00BB703E" w:rsidRDefault="00BB703E" w:rsidP="00BB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7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и наименование </w:t>
            </w:r>
          </w:p>
          <w:p w14:paraId="18EC12F8" w14:textId="77777777" w:rsidR="00BB703E" w:rsidRPr="00BB703E" w:rsidRDefault="00BB703E" w:rsidP="00BB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7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профессионального модуля (ПМ), </w:t>
            </w:r>
          </w:p>
          <w:p w14:paraId="33A07EB9" w14:textId="77777777" w:rsidR="00BB703E" w:rsidRPr="00BB703E" w:rsidRDefault="00BB703E" w:rsidP="00BB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7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рамках которого осваивается ВД</w:t>
            </w:r>
          </w:p>
        </w:tc>
      </w:tr>
      <w:tr w:rsidR="00BB703E" w:rsidRPr="00BB703E" w14:paraId="4189B53B" w14:textId="77777777" w:rsidTr="00F85493">
        <w:trPr>
          <w:trHeight w:val="221"/>
        </w:trPr>
        <w:tc>
          <w:tcPr>
            <w:tcW w:w="9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D142" w14:textId="77777777" w:rsidR="00BB703E" w:rsidRPr="00BB703E" w:rsidRDefault="00BB703E" w:rsidP="00BB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0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соответствии с ФГОС</w:t>
            </w:r>
          </w:p>
        </w:tc>
      </w:tr>
      <w:tr w:rsidR="00BB703E" w:rsidRPr="00BB703E" w14:paraId="0C0365DF" w14:textId="77777777" w:rsidTr="00841768">
        <w:trPr>
          <w:trHeight w:val="221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739F" w14:textId="77777777" w:rsidR="00BB703E" w:rsidRPr="00BB703E" w:rsidRDefault="00BB703E" w:rsidP="00BB703E">
            <w:pPr>
              <w:suppressAutoHyphens/>
              <w:spacing w:after="0"/>
              <w:ind w:left="20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70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ВД 01. Сборка, программирование и пуско-наладка мехатронных систем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76C6" w14:textId="77777777" w:rsidR="00BB703E" w:rsidRPr="00BB703E" w:rsidRDefault="00BB703E" w:rsidP="00BB703E">
            <w:pPr>
              <w:suppressAutoHyphens/>
              <w:spacing w:after="0"/>
              <w:ind w:left="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ПМ.01Сборка, программирование и пуско-наладка мехатронных систем</w:t>
            </w:r>
          </w:p>
        </w:tc>
      </w:tr>
      <w:tr w:rsidR="00BB703E" w:rsidRPr="00BB703E" w14:paraId="0BE7DC34" w14:textId="77777777" w:rsidTr="00841768">
        <w:trPr>
          <w:trHeight w:val="221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CA9D" w14:textId="77777777" w:rsidR="00BB703E" w:rsidRPr="00BB703E" w:rsidRDefault="00BB703E" w:rsidP="00BB703E">
            <w:pPr>
              <w:suppressAutoHyphens/>
              <w:spacing w:after="0"/>
              <w:ind w:left="20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70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ВД 02 Техническое обслуживание узлов и агрегатов мехатронных устройств и систем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E87E" w14:textId="77777777" w:rsidR="00BB703E" w:rsidRPr="00BB703E" w:rsidRDefault="00BB703E" w:rsidP="00BB703E">
            <w:pPr>
              <w:suppressAutoHyphens/>
              <w:spacing w:after="0"/>
              <w:ind w:left="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ПМ.02 Техническое обслуживание узлов и агрегатов мехатронных устройств и систем</w:t>
            </w:r>
          </w:p>
        </w:tc>
      </w:tr>
      <w:tr w:rsidR="00BB703E" w:rsidRPr="00BB703E" w14:paraId="64222B02" w14:textId="77777777" w:rsidTr="00841768">
        <w:trPr>
          <w:trHeight w:val="221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73BB" w14:textId="77777777" w:rsidR="00BB703E" w:rsidRPr="00BB703E" w:rsidRDefault="00BB703E" w:rsidP="00BB703E">
            <w:pPr>
              <w:suppressAutoHyphens/>
              <w:spacing w:after="0"/>
              <w:ind w:left="20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70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ВД 03 Монтаж, программирование и обслуживание робототехнических средств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B9A8" w14:textId="77777777" w:rsidR="00BB703E" w:rsidRPr="00BB703E" w:rsidRDefault="00BB703E" w:rsidP="00BB703E">
            <w:pPr>
              <w:suppressAutoHyphens/>
              <w:spacing w:after="0"/>
              <w:ind w:left="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ПМ.03 Монтаж, программирование и обслуживание робототехнических средств</w:t>
            </w:r>
          </w:p>
        </w:tc>
      </w:tr>
      <w:tr w:rsidR="00BB703E" w:rsidRPr="00BB703E" w14:paraId="70592155" w14:textId="77777777" w:rsidTr="00841768">
        <w:trPr>
          <w:trHeight w:val="221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E8C9" w14:textId="77777777" w:rsidR="00BB703E" w:rsidRPr="00BB703E" w:rsidRDefault="00BB703E" w:rsidP="00BB703E">
            <w:pPr>
              <w:suppressAutoHyphens/>
              <w:spacing w:after="0"/>
              <w:ind w:left="2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0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Освоение видов работ по одной или нескольким профессиям рабочих, должностям служащих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2090" w14:textId="77777777" w:rsidR="00BB703E" w:rsidRPr="00BB703E" w:rsidRDefault="00BB703E" w:rsidP="00BB703E">
            <w:pPr>
              <w:suppressAutoHyphens/>
              <w:spacing w:after="0"/>
              <w:ind w:left="9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0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Выполнение работ по одной или нескольким профессиям рабочих, должностям служащих</w:t>
            </w:r>
          </w:p>
        </w:tc>
      </w:tr>
    </w:tbl>
    <w:p w14:paraId="26609EBC" w14:textId="77777777" w:rsidR="00BB703E" w:rsidRPr="00BB703E" w:rsidRDefault="00BB703E" w:rsidP="00BB703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14:paraId="4F6C7E43" w14:textId="77777777" w:rsidR="00123CC9" w:rsidRPr="00123CC9" w:rsidRDefault="00123CC9" w:rsidP="00123C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123C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lastRenderedPageBreak/>
        <w:t xml:space="preserve">Таблица 2 </w:t>
      </w:r>
    </w:p>
    <w:p w14:paraId="1034A8FC" w14:textId="77777777" w:rsidR="00123CC9" w:rsidRPr="00123CC9" w:rsidRDefault="00123CC9" w:rsidP="00123CC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3C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результатов, демонстрируемых выпускником</w:t>
      </w:r>
    </w:p>
    <w:tbl>
      <w:tblPr>
        <w:tblW w:w="963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253"/>
        <w:gridCol w:w="7377"/>
      </w:tblGrid>
      <w:tr w:rsidR="00123CC9" w:rsidRPr="00123CC9" w14:paraId="612CAED6" w14:textId="77777777" w:rsidTr="00841768">
        <w:trPr>
          <w:trHeight w:val="472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C471" w14:textId="77777777" w:rsidR="00123CC9" w:rsidRPr="00123CC9" w:rsidRDefault="00123CC9" w:rsidP="00123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12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 w:eastAsia="ru-RU"/>
              </w:rPr>
              <w:t xml:space="preserve">Оцениваемые виды деятельности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F938" w14:textId="77777777" w:rsidR="00123CC9" w:rsidRPr="00123CC9" w:rsidRDefault="00123CC9" w:rsidP="00123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12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 w:eastAsia="ru-RU"/>
              </w:rPr>
              <w:t>Профессиональные компетенции</w:t>
            </w:r>
          </w:p>
        </w:tc>
      </w:tr>
      <w:tr w:rsidR="0051023F" w:rsidRPr="00123CC9" w14:paraId="4C7C47C2" w14:textId="77777777" w:rsidTr="00841768">
        <w:trPr>
          <w:trHeight w:val="259"/>
        </w:trPr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FAFD7" w14:textId="75CE115C" w:rsidR="0051023F" w:rsidRPr="0051023F" w:rsidRDefault="0051023F" w:rsidP="00123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ВД.01 Сборка,</w:t>
            </w:r>
          </w:p>
          <w:p w14:paraId="204E8FC8" w14:textId="4861924D" w:rsidR="0051023F" w:rsidRPr="0051023F" w:rsidRDefault="0051023F" w:rsidP="00123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и</w:t>
            </w:r>
            <w:r w:rsidR="0084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пусконаладка</w:t>
            </w:r>
          </w:p>
          <w:p w14:paraId="0A3C2B40" w14:textId="411C1816" w:rsidR="0051023F" w:rsidRPr="00123CC9" w:rsidRDefault="0051023F" w:rsidP="00123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51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мехатронных систе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F21E" w14:textId="342079A2" w:rsidR="0051023F" w:rsidRPr="00123CC9" w:rsidRDefault="0051023F" w:rsidP="000F2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1.1. Выполнять сборку различных узлов мехатронных устройств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систем.</w:t>
            </w:r>
          </w:p>
        </w:tc>
      </w:tr>
      <w:tr w:rsidR="0051023F" w:rsidRPr="00123CC9" w14:paraId="237E2EE1" w14:textId="77777777" w:rsidTr="00841768">
        <w:trPr>
          <w:trHeight w:val="250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D9B5AB" w14:textId="77777777" w:rsidR="0051023F" w:rsidRPr="00123CC9" w:rsidRDefault="0051023F" w:rsidP="0012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32F1" w14:textId="58106C9C" w:rsidR="0051023F" w:rsidRPr="00123CC9" w:rsidRDefault="0051023F" w:rsidP="000F2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</w:t>
            </w:r>
            <w:r w:rsid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снятие и установку датчиков мехатронных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 и систем.</w:t>
            </w:r>
          </w:p>
        </w:tc>
      </w:tr>
      <w:tr w:rsidR="0051023F" w:rsidRPr="00123CC9" w14:paraId="0714D0F2" w14:textId="77777777" w:rsidTr="00841768">
        <w:trPr>
          <w:trHeight w:val="250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D933CC" w14:textId="77777777" w:rsidR="0051023F" w:rsidRPr="00123CC9" w:rsidRDefault="0051023F" w:rsidP="0012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EC95" w14:textId="6B4E1202" w:rsidR="0051023F" w:rsidRPr="00123CC9" w:rsidRDefault="0051023F" w:rsidP="000F2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 Производить наладку и регулировку различных узлов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агрегатов мехатронных устройств и систем</w:t>
            </w:r>
          </w:p>
        </w:tc>
      </w:tr>
      <w:tr w:rsidR="0051023F" w:rsidRPr="00123CC9" w14:paraId="65FB2BBA" w14:textId="77777777" w:rsidTr="00841768">
        <w:trPr>
          <w:trHeight w:val="250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9DAE31" w14:textId="77777777" w:rsidR="0051023F" w:rsidRPr="00123CC9" w:rsidRDefault="0051023F" w:rsidP="0012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8F6D" w14:textId="77A362D1" w:rsidR="0051023F" w:rsidRPr="00123CC9" w:rsidRDefault="0051023F" w:rsidP="000F2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 Проводить настройку комплексов следящих приводов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составе мехатронных устройств и систем</w:t>
            </w:r>
            <w:r w:rsid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1023F" w:rsidRPr="00123CC9" w14:paraId="431B64EA" w14:textId="77777777" w:rsidTr="00841768">
        <w:trPr>
          <w:trHeight w:val="250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36D8A6" w14:textId="77777777" w:rsidR="0051023F" w:rsidRPr="00123CC9" w:rsidRDefault="0051023F" w:rsidP="0012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336B" w14:textId="2FA04B59" w:rsidR="0051023F" w:rsidRPr="00123CC9" w:rsidRDefault="0051023F" w:rsidP="000F2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1.5. Выполнять установку программного обеспечения электронных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компьютерных модулей и узлов мехатронных устройств и систем.</w:t>
            </w:r>
          </w:p>
        </w:tc>
      </w:tr>
      <w:tr w:rsidR="0051023F" w:rsidRPr="00123CC9" w14:paraId="0C13E8FC" w14:textId="77777777" w:rsidTr="00841768">
        <w:trPr>
          <w:trHeight w:val="250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434101" w14:textId="77777777" w:rsidR="0051023F" w:rsidRPr="00123CC9" w:rsidRDefault="0051023F" w:rsidP="0012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ADC3" w14:textId="06167200" w:rsidR="0051023F" w:rsidRPr="00123CC9" w:rsidRDefault="0051023F" w:rsidP="000F2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1.6. Проводить конфигурирование и настройку программного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мехатронных устройств и систем.</w:t>
            </w:r>
          </w:p>
        </w:tc>
      </w:tr>
      <w:tr w:rsidR="0051023F" w:rsidRPr="00123CC9" w14:paraId="7A36E9B7" w14:textId="77777777" w:rsidTr="00841768">
        <w:trPr>
          <w:trHeight w:val="240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A08BF6" w14:textId="10E0E3C2" w:rsidR="0051023F" w:rsidRPr="00123CC9" w:rsidRDefault="0051023F" w:rsidP="00123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26311C" w14:textId="4A91112D" w:rsidR="0051023F" w:rsidRPr="00123CC9" w:rsidRDefault="0051023F" w:rsidP="000F2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2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1.7. Проводить конфигурирование и настройку программного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клиент-серверных систем сбора и анализа данных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(промышленного интернета вещей).</w:t>
            </w:r>
          </w:p>
        </w:tc>
      </w:tr>
      <w:tr w:rsidR="0051023F" w:rsidRPr="00123CC9" w14:paraId="73BF8DBE" w14:textId="77777777" w:rsidTr="00841768">
        <w:trPr>
          <w:trHeight w:val="240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B11CED" w14:textId="77777777" w:rsidR="0051023F" w:rsidRPr="00123CC9" w:rsidRDefault="0051023F" w:rsidP="0012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64EC" w14:textId="5212D640" w:rsidR="0051023F" w:rsidRPr="00123CC9" w:rsidRDefault="0051023F" w:rsidP="000F2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1.8. Проводить конфигурирование и настройку параметров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 вычислительной сети мехатронной системы</w:t>
            </w:r>
            <w:r w:rsid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1023F" w:rsidRPr="00123CC9" w14:paraId="0BC6C33A" w14:textId="77777777" w:rsidTr="00841768">
        <w:trPr>
          <w:trHeight w:val="240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ADB454" w14:textId="77777777" w:rsidR="0051023F" w:rsidRPr="00123CC9" w:rsidRDefault="0051023F" w:rsidP="0012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A933" w14:textId="6BF9A078" w:rsidR="0051023F" w:rsidRPr="00123CC9" w:rsidRDefault="0051023F" w:rsidP="000F2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12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1.9. Проводить комплексную настройку мехатронных устройств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 с использованием программного обеспечения контроллеров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управляющих электронно-вычислительных машин, их устройств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3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управления.</w:t>
            </w:r>
          </w:p>
        </w:tc>
      </w:tr>
      <w:tr w:rsidR="000F2B96" w:rsidRPr="00123CC9" w14:paraId="3A48B573" w14:textId="77777777" w:rsidTr="00841768">
        <w:trPr>
          <w:trHeight w:val="240"/>
        </w:trPr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E1AB2A" w14:textId="27B33FB0" w:rsidR="000F2B96" w:rsidRPr="000F2B96" w:rsidRDefault="000F2B96" w:rsidP="000F2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 02 Техническое</w:t>
            </w:r>
          </w:p>
          <w:p w14:paraId="7B1FF0B9" w14:textId="35426DE6" w:rsidR="000F2B96" w:rsidRPr="000F2B96" w:rsidRDefault="000F2B96" w:rsidP="000F2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узлов и</w:t>
            </w:r>
            <w:r w:rsidR="0084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агрегатов</w:t>
            </w:r>
          </w:p>
          <w:p w14:paraId="1362D6AE" w14:textId="77777777" w:rsidR="000F2B96" w:rsidRPr="000F2B96" w:rsidRDefault="000F2B96" w:rsidP="000F2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мехатронных</w:t>
            </w:r>
          </w:p>
          <w:p w14:paraId="633C364D" w14:textId="51D29339" w:rsidR="000F2B96" w:rsidRPr="00123CC9" w:rsidRDefault="000F2B96" w:rsidP="000F2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 и систем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0496" w14:textId="2006CEE3" w:rsidR="000F2B96" w:rsidRPr="00123CC9" w:rsidRDefault="000F2B96" w:rsidP="000F2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2.1. Выявлять внешние дефекты узлов и агрегатов мехатронных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 и систем в результате их внешнего осмотра.</w:t>
            </w:r>
          </w:p>
        </w:tc>
      </w:tr>
      <w:tr w:rsidR="000F2B96" w:rsidRPr="00123CC9" w14:paraId="310B9A2A" w14:textId="77777777" w:rsidTr="00841768">
        <w:trPr>
          <w:trHeight w:val="240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65D725" w14:textId="77777777" w:rsidR="000F2B96" w:rsidRPr="00123CC9" w:rsidRDefault="000F2B96" w:rsidP="00123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5C2A" w14:textId="4C851E73" w:rsidR="000F2B96" w:rsidRPr="00123CC9" w:rsidRDefault="000F2B96" w:rsidP="000F2B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 Проверять соответствие диагностируемых параметров узлов, агрегатов и электронных модулей мехатронных устройств и систем требованиям эксплуатационной документации.</w:t>
            </w:r>
          </w:p>
        </w:tc>
      </w:tr>
      <w:tr w:rsidR="000F2B96" w:rsidRPr="00123CC9" w14:paraId="276F81A0" w14:textId="77777777" w:rsidTr="00841768">
        <w:trPr>
          <w:trHeight w:val="240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260E1B" w14:textId="77777777" w:rsidR="000F2B96" w:rsidRPr="00123CC9" w:rsidRDefault="000F2B96" w:rsidP="00123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FB46" w14:textId="0D0187F5" w:rsidR="000F2B96" w:rsidRPr="00123CC9" w:rsidRDefault="000F2B96" w:rsidP="000F2B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 Проводить контроль работоспособности программного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электронных устройств управления, приводов и датчиков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мехатронных устройств и систем.</w:t>
            </w:r>
          </w:p>
        </w:tc>
      </w:tr>
      <w:tr w:rsidR="000F2B96" w:rsidRPr="00123CC9" w14:paraId="3E1059C4" w14:textId="77777777" w:rsidTr="00841768">
        <w:trPr>
          <w:trHeight w:val="240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2F1E3" w14:textId="77777777" w:rsidR="000F2B96" w:rsidRPr="00123CC9" w:rsidRDefault="000F2B96" w:rsidP="00123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6F80" w14:textId="37B22580" w:rsidR="000F2B96" w:rsidRPr="00123CC9" w:rsidRDefault="000F2B96" w:rsidP="000F2B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2.4. Выявлять отработавшие ресурс или вышедшие из строя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компоненты мехатронных устройств и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2B96" w:rsidRPr="00123CC9" w14:paraId="6B4D680A" w14:textId="77777777" w:rsidTr="00841768">
        <w:trPr>
          <w:trHeight w:val="240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508CFF" w14:textId="77777777" w:rsidR="000F2B96" w:rsidRPr="00123CC9" w:rsidRDefault="000F2B96" w:rsidP="00123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CF7A" w14:textId="4A4506A0" w:rsidR="000F2B96" w:rsidRPr="00123CC9" w:rsidRDefault="000F2B96" w:rsidP="000F2B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 Заменять отработавшие ресурс или вышедшие из строя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компоненты мехатронных устройств и систем.</w:t>
            </w:r>
          </w:p>
        </w:tc>
      </w:tr>
      <w:tr w:rsidR="000F2B96" w:rsidRPr="00123CC9" w14:paraId="7D5F8D56" w14:textId="77777777" w:rsidTr="00841768">
        <w:trPr>
          <w:trHeight w:val="240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52EA72" w14:textId="77777777" w:rsidR="000F2B96" w:rsidRPr="00123CC9" w:rsidRDefault="000F2B96" w:rsidP="00123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0C74" w14:textId="4D64F63D" w:rsidR="000F2B96" w:rsidRPr="00123CC9" w:rsidRDefault="000F2B96" w:rsidP="000F2B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2.6. Проводить контроль корректности работы и обновление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программного обеспечения мехатронных устройств и систем.</w:t>
            </w:r>
          </w:p>
        </w:tc>
      </w:tr>
      <w:tr w:rsidR="000F2B96" w:rsidRPr="00123CC9" w14:paraId="236B2A43" w14:textId="77777777" w:rsidTr="00841768">
        <w:trPr>
          <w:trHeight w:val="240"/>
        </w:trPr>
        <w:tc>
          <w:tcPr>
            <w:tcW w:w="2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370E" w14:textId="77777777" w:rsidR="000F2B96" w:rsidRPr="00123CC9" w:rsidRDefault="000F2B96" w:rsidP="00123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CB76" w14:textId="0E08B905" w:rsidR="000F2B96" w:rsidRPr="00123CC9" w:rsidRDefault="000F2B96" w:rsidP="000F2B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2.7. Проводить текущее техническое обслуживание узлов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агрегатов мехатронных устройств и систем.</w:t>
            </w:r>
          </w:p>
        </w:tc>
      </w:tr>
      <w:tr w:rsidR="00894187" w:rsidRPr="00123CC9" w14:paraId="56A45673" w14:textId="77777777" w:rsidTr="00A34FED">
        <w:trPr>
          <w:trHeight w:val="240"/>
        </w:trPr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65B1E4" w14:textId="607F7334" w:rsidR="00894187" w:rsidRPr="000F2B96" w:rsidRDefault="00894187" w:rsidP="000F2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 03 М</w:t>
            </w: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онтаж,</w:t>
            </w:r>
          </w:p>
          <w:p w14:paraId="3C86B646" w14:textId="10D1C046" w:rsidR="00894187" w:rsidRPr="000F2B96" w:rsidRDefault="00894187" w:rsidP="000F2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</w:t>
            </w:r>
          </w:p>
          <w:p w14:paraId="170B780B" w14:textId="77777777" w:rsidR="00894187" w:rsidRPr="000F2B96" w:rsidRDefault="00894187" w:rsidP="000F2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робототехнических</w:t>
            </w:r>
          </w:p>
          <w:p w14:paraId="7BCC9EC1" w14:textId="2E0904F4" w:rsidR="00894187" w:rsidRPr="00123CC9" w:rsidRDefault="00894187" w:rsidP="000F2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F344D3" w14:textId="6B2D4EE6" w:rsidR="00894187" w:rsidRPr="00123CC9" w:rsidRDefault="00894187" w:rsidP="000F2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 Проводить монтаж и коммутацию датчиков робототехнических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средств.</w:t>
            </w:r>
          </w:p>
        </w:tc>
      </w:tr>
      <w:tr w:rsidR="00894187" w:rsidRPr="00123CC9" w14:paraId="033465A8" w14:textId="77777777" w:rsidTr="00A34FED">
        <w:trPr>
          <w:trHeight w:val="240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956718" w14:textId="77777777" w:rsidR="00894187" w:rsidRPr="00123CC9" w:rsidRDefault="00894187" w:rsidP="00123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10471" w14:textId="4E5D89B6" w:rsidR="00894187" w:rsidRPr="00123CC9" w:rsidRDefault="00894187" w:rsidP="000F2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 Проводить проверку и установку навесного оборудования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базу робототехнических средств.</w:t>
            </w:r>
          </w:p>
        </w:tc>
      </w:tr>
      <w:tr w:rsidR="00894187" w:rsidRPr="00123CC9" w14:paraId="06217B3F" w14:textId="77777777" w:rsidTr="00A34FED">
        <w:trPr>
          <w:trHeight w:val="300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2C823A" w14:textId="77777777" w:rsidR="00894187" w:rsidRPr="00123CC9" w:rsidRDefault="00894187" w:rsidP="00123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8C9449" w14:textId="3E10EB7B" w:rsidR="00894187" w:rsidRPr="00123CC9" w:rsidRDefault="00894187" w:rsidP="000F2B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3.3. Выполнять монтаж и настройку средств измерений и</w:t>
            </w:r>
          </w:p>
        </w:tc>
      </w:tr>
      <w:tr w:rsidR="00894187" w:rsidRPr="00123CC9" w14:paraId="7683EC66" w14:textId="77777777" w:rsidTr="00A34FED">
        <w:trPr>
          <w:trHeight w:val="267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C885BB" w14:textId="77777777" w:rsidR="00894187" w:rsidRPr="00123CC9" w:rsidRDefault="00894187" w:rsidP="000F2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F9D9" w14:textId="77777777" w:rsidR="00894187" w:rsidRPr="000F2B96" w:rsidRDefault="00894187" w:rsidP="000F2B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робототехнических устройств и систем.</w:t>
            </w:r>
          </w:p>
        </w:tc>
      </w:tr>
      <w:tr w:rsidR="00894187" w:rsidRPr="00123CC9" w14:paraId="793275EF" w14:textId="77777777" w:rsidTr="00A34FED">
        <w:trPr>
          <w:trHeight w:val="240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3C8DD5" w14:textId="77777777" w:rsidR="00894187" w:rsidRPr="00123CC9" w:rsidRDefault="00894187" w:rsidP="00123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9E9FE" w14:textId="4D2137DB" w:rsidR="00894187" w:rsidRPr="00123CC9" w:rsidRDefault="00894187" w:rsidP="000F2B96">
            <w:pPr>
              <w:widowControl w:val="0"/>
              <w:tabs>
                <w:tab w:val="left" w:pos="100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3.4. Проводить синхронизацию навесного оборудования с блоком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и питания робототехнических средств.</w:t>
            </w:r>
          </w:p>
        </w:tc>
      </w:tr>
      <w:tr w:rsidR="00894187" w:rsidRPr="00123CC9" w14:paraId="30BC2AC8" w14:textId="77777777" w:rsidTr="00A34FED">
        <w:trPr>
          <w:trHeight w:val="315"/>
        </w:trPr>
        <w:tc>
          <w:tcPr>
            <w:tcW w:w="22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E348AA" w14:textId="77777777" w:rsidR="00894187" w:rsidRPr="00123CC9" w:rsidRDefault="00894187" w:rsidP="00123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675887" w14:textId="12FCE5DE" w:rsidR="00894187" w:rsidRPr="00123CC9" w:rsidRDefault="00894187" w:rsidP="000F2B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3.5. Разрабатывать управляющие программы и контролировать их</w:t>
            </w:r>
          </w:p>
        </w:tc>
      </w:tr>
      <w:tr w:rsidR="00980D0D" w:rsidRPr="00123CC9" w14:paraId="4C592568" w14:textId="77777777" w:rsidTr="00980D0D">
        <w:trPr>
          <w:trHeight w:val="267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98CD32" w14:textId="77777777" w:rsidR="00980D0D" w:rsidRPr="00123CC9" w:rsidRDefault="00980D0D" w:rsidP="00123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F5DF" w14:textId="77777777" w:rsidR="00980D0D" w:rsidRPr="000F2B96" w:rsidRDefault="00980D0D" w:rsidP="000F2B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робототехнических средств.</w:t>
            </w:r>
          </w:p>
        </w:tc>
      </w:tr>
      <w:tr w:rsidR="000F2B96" w:rsidRPr="00123CC9" w14:paraId="6AADE0B2" w14:textId="77777777" w:rsidTr="00841768">
        <w:trPr>
          <w:trHeight w:val="240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1F853" w14:textId="77777777" w:rsidR="000F2B96" w:rsidRPr="00123CC9" w:rsidRDefault="000F2B96" w:rsidP="00123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4E6F" w14:textId="48556795" w:rsidR="000F2B96" w:rsidRPr="00123CC9" w:rsidRDefault="000F2B96" w:rsidP="000F2B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3.6. Выполнять пуск и наладку средств роботизации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2B96" w:rsidRPr="00123CC9" w14:paraId="26A911BD" w14:textId="77777777" w:rsidTr="00841768">
        <w:trPr>
          <w:trHeight w:val="240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35EDC1" w14:textId="77777777" w:rsidR="000F2B96" w:rsidRPr="00123CC9" w:rsidRDefault="000F2B96" w:rsidP="00123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FE92" w14:textId="0F738EEE" w:rsidR="000F2B96" w:rsidRPr="00123CC9" w:rsidRDefault="000F2B96" w:rsidP="000F2B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3.7. Проводить обработку данных, полученных с внутренних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 контроля робототехнических средств и навесного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2B96" w:rsidRPr="00123CC9" w14:paraId="4BAF859E" w14:textId="77777777" w:rsidTr="00841768">
        <w:trPr>
          <w:trHeight w:val="240"/>
        </w:trPr>
        <w:tc>
          <w:tcPr>
            <w:tcW w:w="2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4C50" w14:textId="77777777" w:rsidR="000F2B96" w:rsidRPr="00123CC9" w:rsidRDefault="000F2B96" w:rsidP="00123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6BEE" w14:textId="6C9DAA83" w:rsidR="000F2B96" w:rsidRPr="00123CC9" w:rsidRDefault="000F2B96" w:rsidP="000F2B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3.8. Проводить диагностику, техническое обслуживание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мелких неисправностей внешних и внутренних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робототехнических средств.</w:t>
            </w:r>
          </w:p>
        </w:tc>
      </w:tr>
    </w:tbl>
    <w:p w14:paraId="1049F056" w14:textId="77777777" w:rsidR="00BB703E" w:rsidRPr="00BB703E" w:rsidRDefault="00BB703E" w:rsidP="00BB703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F95D1BB" w14:textId="757BA0BD" w:rsidR="00BB703E" w:rsidRDefault="00841768" w:rsidP="00BB703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417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Выпускники, освоившие программу по специальности 15.02.10 Мехатроника и робототехника (по отраслям), сдают ГИА в форме демонстрационного экзамена профильного уровня и защиты дипломного проекта (работы).</w:t>
      </w:r>
    </w:p>
    <w:p w14:paraId="22D26F45" w14:textId="77777777" w:rsidR="002F0392" w:rsidRPr="00BB703E" w:rsidRDefault="002F0392" w:rsidP="00BB703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357BEDB" w14:textId="77777777" w:rsidR="002F0392" w:rsidRPr="002F0392" w:rsidRDefault="002F0392" w:rsidP="002F039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2F039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Примерные требования к проведению демонстрационного экзамена</w:t>
      </w:r>
    </w:p>
    <w:p w14:paraId="1841A496" w14:textId="77777777" w:rsidR="002F0392" w:rsidRPr="002F0392" w:rsidRDefault="002F0392" w:rsidP="002F039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03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Демонстрационный экзамен </w:t>
      </w:r>
      <w:r w:rsidRPr="002F039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профильного уровня</w:t>
      </w:r>
      <w:r w:rsidRPr="002F03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образования, установленных в соответствии с ФГОС СПО, включая квалификационные требования, заявленные организациями, работодателями,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образовательных программ и (или) договора о практической подготовке обучающихся (далее - организации-партнеры).</w:t>
      </w:r>
    </w:p>
    <w:p w14:paraId="2953DDD8" w14:textId="77777777" w:rsidR="002F0392" w:rsidRPr="002F0392" w:rsidRDefault="002F0392" w:rsidP="002F039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03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Демонстрационный экзамен проводится с использованием единых оценочных материалов, включающих в себя конкретные комплекты оценочной документации, варианты заданий и критерии оценивания (далее – оценочные материалы), выбранные образовательной организацией, исходя из содержания реализуемой образовательной программы, из размещенных на официальном сайте оператора в сети «Интернет» единых оценочных материалов.</w:t>
      </w:r>
    </w:p>
    <w:p w14:paraId="117268A9" w14:textId="7E03603C" w:rsidR="002F0392" w:rsidRDefault="002F0392" w:rsidP="002F039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03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Комплект оценочной документации (КОД)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примерный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</w:t>
      </w:r>
    </w:p>
    <w:p w14:paraId="628FEA83" w14:textId="77777777" w:rsidR="002F0392" w:rsidRPr="002F0392" w:rsidRDefault="002F0392" w:rsidP="002F039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371A316" w14:textId="77777777" w:rsidR="002F0392" w:rsidRPr="002F0392" w:rsidRDefault="002F0392" w:rsidP="002F039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2F039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Организация и проведение защиты дипломного проекта (работы)</w:t>
      </w:r>
    </w:p>
    <w:p w14:paraId="698A7D33" w14:textId="77777777" w:rsidR="002F0392" w:rsidRPr="002F0392" w:rsidRDefault="002F0392" w:rsidP="002F039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03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Программа организации проведения защиты дипломного проекта (работы) </w:t>
      </w:r>
    </w:p>
    <w:p w14:paraId="00F1F143" w14:textId="77777777" w:rsidR="002F0392" w:rsidRPr="002F0392" w:rsidRDefault="002F0392" w:rsidP="002F039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03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 формы ГИА включает общие положения, тематику, структуру и содержание дипломного проекта (работы), порядок оценки результатов дипломного проекта (работы).</w:t>
      </w:r>
    </w:p>
    <w:p w14:paraId="7D04353E" w14:textId="1A9B0566" w:rsidR="002F0392" w:rsidRPr="002F0392" w:rsidRDefault="002F0392" w:rsidP="002F039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03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Дипломный проект (работа) направлен на систематизацию и закрепление знаний выпускника по специальности, а также определение уровня готовности выпускника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F03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самостоятельной профессиональной деятельности. Дипломный проект (работа) предполагает самостоятельную подготовку (написание) выпускником проекта (работы), демонстрирующего уровень знаний выпускника в рамках выбранной темы, а также сформированность его профессиональных умений и навыков.</w:t>
      </w:r>
    </w:p>
    <w:p w14:paraId="114FDD70" w14:textId="482AE7C1" w:rsidR="002F0392" w:rsidRPr="002F0392" w:rsidRDefault="002F0392" w:rsidP="002F039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03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Тематика дипломных проектов (работ) определяется образовательной организацией. Выпускнику предоставляется право выбора темы дипломного проекта (работы), в том числе предложения своей темы с необходимым обоснованием целесообразности </w:t>
      </w:r>
    </w:p>
    <w:p w14:paraId="48DA6DBA" w14:textId="52D42815" w:rsidR="002F0392" w:rsidRPr="002F0392" w:rsidRDefault="002F0392" w:rsidP="002F039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03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ее разработки для практического применения. Тема дипломного проекта (работы)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</w:t>
      </w:r>
    </w:p>
    <w:p w14:paraId="4EB7E7E9" w14:textId="30129747" w:rsidR="002F0392" w:rsidRPr="002F0392" w:rsidRDefault="002F0392" w:rsidP="002F039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03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подготовки дипломного проекта (работы) выпускнику назначается руководитель и при необходимости консультанты, оказывающие выпускнику методическую поддержку.</w:t>
      </w:r>
    </w:p>
    <w:p w14:paraId="0048A6F2" w14:textId="77777777" w:rsidR="002F0392" w:rsidRPr="002F0392" w:rsidRDefault="002F0392" w:rsidP="002F039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03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Закрепление за выпускниками тем дипломных проектов (работ), назначение руководителей и консультантов осуществляется распорядительным актом образовательной организации.</w:t>
      </w:r>
    </w:p>
    <w:p w14:paraId="7E394875" w14:textId="77777777" w:rsidR="002F0392" w:rsidRPr="002F0392" w:rsidRDefault="002F0392" w:rsidP="002F039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03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Тематику дипломных проектов (работ), структуру и содержание дипломного проекта (работы), порядок оценки результатов и систему оценивания образовательная организация разрабатывает самостоятельно.</w:t>
      </w:r>
    </w:p>
    <w:p w14:paraId="769DB9B2" w14:textId="77777777" w:rsidR="002F0392" w:rsidRPr="002F0392" w:rsidRDefault="002F0392" w:rsidP="002F039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BE9E05F" w14:textId="77777777" w:rsidR="002F0392" w:rsidRPr="002F0392" w:rsidRDefault="002F0392" w:rsidP="002F039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2F039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Примерная структура программы ГИА</w:t>
      </w:r>
    </w:p>
    <w:p w14:paraId="765155FB" w14:textId="77777777" w:rsidR="002F0392" w:rsidRPr="002F0392" w:rsidRDefault="002F0392" w:rsidP="002F039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03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 Основные положения (указываются: код и наименование образовательной программы, нормативно-правовые акты в соответствии с которыми разработана программа ГИА, кто разрабатывает и как утверждается) </w:t>
      </w:r>
    </w:p>
    <w:p w14:paraId="295C643D" w14:textId="77777777" w:rsidR="002F0392" w:rsidRPr="002F0392" w:rsidRDefault="002F0392" w:rsidP="002F039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03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Паспорт программы государственной итоговой аттестации (область применения, требования к результатам освоения программы, цели и задачи ГИА)</w:t>
      </w:r>
    </w:p>
    <w:p w14:paraId="587E3AEC" w14:textId="1494D68B" w:rsidR="002F0392" w:rsidRPr="002F0392" w:rsidRDefault="002F0392" w:rsidP="002F039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03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 Структура, содержание и условия допуска к государственной итоговой аттестации (форма ГИА, объем времени, сроки подготовки и проведения ГИА, описание условий допуска и подготовки дипломного проекта (работы), а также его структуры и требований к содержанию, описание условий допуска и подготовки ДЭ)</w:t>
      </w:r>
    </w:p>
    <w:p w14:paraId="7DA74380" w14:textId="2CF7447A" w:rsidR="002F0392" w:rsidRPr="002F0392" w:rsidRDefault="002F0392" w:rsidP="002F039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03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Организация и порядок проведения государственной итоговой аттестации (описание требований к минимальному материально-техническому, информационному обеспечению, организации и проведения защиты дипломного проекта (работы), ДЭ)</w:t>
      </w:r>
    </w:p>
    <w:p w14:paraId="14D5888D" w14:textId="5DEA1A63" w:rsidR="002F0392" w:rsidRPr="002F0392" w:rsidRDefault="002F0392" w:rsidP="002F039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03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 Критерии оценки уровня и качества подготовки обучающихся (описание критериев оценки дипломного проекта (работы), ДЭ)</w:t>
      </w:r>
    </w:p>
    <w:p w14:paraId="5EE45739" w14:textId="77777777" w:rsidR="002F0392" w:rsidRPr="002F0392" w:rsidRDefault="002F0392" w:rsidP="002F039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03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 Порядок апелляции и пересдачи государственной итоговой аттестации (описание процедуры подачи апелляции)</w:t>
      </w:r>
    </w:p>
    <w:p w14:paraId="78F302EA" w14:textId="77777777" w:rsidR="002F0392" w:rsidRPr="002F0392" w:rsidRDefault="002F0392" w:rsidP="002F039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DC3C9B7" w14:textId="77777777" w:rsidR="002F0392" w:rsidRPr="002F0392" w:rsidRDefault="002F0392" w:rsidP="002F039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03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Приложения:</w:t>
      </w:r>
    </w:p>
    <w:p w14:paraId="7B1E2AF2" w14:textId="250AB5B8" w:rsidR="002F0392" w:rsidRPr="002F0392" w:rsidRDefault="002F0392" w:rsidP="002F039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03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Предлагаемые темы дипломных проектов (работ) для программ ППССЗ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4F629254" w14:textId="26EA0C91" w:rsidR="002F0392" w:rsidRPr="002F0392" w:rsidRDefault="002F0392" w:rsidP="002F039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03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План мероприятий по организации проведения демонстрационного экзамена в рамках государственной итоговой аттестации выпускников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69EBD3B4" w14:textId="2BE5F673" w:rsidR="00841768" w:rsidRDefault="003A6550" w:rsidP="00BB703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Контрольно - измерительные</w:t>
      </w:r>
      <w:r w:rsidR="002F0392" w:rsidRPr="00D36E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материалы в соответствии со структурой </w:t>
      </w:r>
      <w:r w:rsidR="00D36E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</w:t>
      </w:r>
      <w:r w:rsidR="001104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ИА</w:t>
      </w:r>
      <w:r w:rsidR="00D36E6F" w:rsidRPr="00D36E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5BCD55F0" w14:textId="6F66D1F2" w:rsidR="00841768" w:rsidRDefault="00841768" w:rsidP="00BB703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691111F" w14:textId="77777777" w:rsidR="00841768" w:rsidRDefault="00841768" w:rsidP="00BB703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9667AB4" w14:textId="0B7E11C0" w:rsidR="00841768" w:rsidRDefault="00841768" w:rsidP="00BB703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E7BBBBA" w14:textId="77777777" w:rsidR="00841768" w:rsidRPr="00BB703E" w:rsidRDefault="00841768" w:rsidP="00BB703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sectPr w:rsidR="00841768" w:rsidRPr="00BB703E" w:rsidSect="00764A68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70360" w14:textId="77777777" w:rsidR="008F1501" w:rsidRDefault="008F1501" w:rsidP="00BB703E">
      <w:pPr>
        <w:spacing w:after="0" w:line="240" w:lineRule="auto"/>
      </w:pPr>
      <w:r>
        <w:separator/>
      </w:r>
    </w:p>
  </w:endnote>
  <w:endnote w:type="continuationSeparator" w:id="0">
    <w:p w14:paraId="2C09C270" w14:textId="77777777" w:rsidR="008F1501" w:rsidRDefault="008F1501" w:rsidP="00BB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CC428" w14:textId="77777777" w:rsidR="00BB703E" w:rsidRDefault="00BB703E">
    <w:pPr>
      <w:pStyle w:val="a3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348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DC68" w14:textId="77777777" w:rsidR="00BB703E" w:rsidRDefault="00BB703E">
    <w:pPr>
      <w:pStyle w:val="a3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349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B569" w14:textId="77777777" w:rsidR="00652B23" w:rsidRDefault="00363C41" w:rsidP="00733AEF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CD6598" w14:textId="77777777" w:rsidR="00652B23" w:rsidRDefault="008F1501" w:rsidP="00733AEF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8D6A" w14:textId="77777777" w:rsidR="00652B23" w:rsidRDefault="00363C41" w:rsidP="00285FE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361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AC5E9" w14:textId="77777777" w:rsidR="008F1501" w:rsidRDefault="008F1501" w:rsidP="00BB703E">
      <w:pPr>
        <w:spacing w:after="0" w:line="240" w:lineRule="auto"/>
      </w:pPr>
      <w:r>
        <w:separator/>
      </w:r>
    </w:p>
  </w:footnote>
  <w:footnote w:type="continuationSeparator" w:id="0">
    <w:p w14:paraId="17A943CA" w14:textId="77777777" w:rsidR="008F1501" w:rsidRDefault="008F1501" w:rsidP="00BB7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049B"/>
    <w:multiLevelType w:val="multilevel"/>
    <w:tmpl w:val="A976B1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883392"/>
    <w:multiLevelType w:val="multilevel"/>
    <w:tmpl w:val="38D014C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832358"/>
    <w:multiLevelType w:val="multilevel"/>
    <w:tmpl w:val="55AE6E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495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E8"/>
    <w:rsid w:val="000F2B96"/>
    <w:rsid w:val="001104D1"/>
    <w:rsid w:val="00123CC9"/>
    <w:rsid w:val="00135F67"/>
    <w:rsid w:val="001A4535"/>
    <w:rsid w:val="00263E64"/>
    <w:rsid w:val="00276C08"/>
    <w:rsid w:val="002C03C0"/>
    <w:rsid w:val="002F0392"/>
    <w:rsid w:val="00363C41"/>
    <w:rsid w:val="003A6550"/>
    <w:rsid w:val="003B1996"/>
    <w:rsid w:val="0051023F"/>
    <w:rsid w:val="00580BAB"/>
    <w:rsid w:val="006F5090"/>
    <w:rsid w:val="0078583F"/>
    <w:rsid w:val="00806406"/>
    <w:rsid w:val="00841768"/>
    <w:rsid w:val="00894187"/>
    <w:rsid w:val="008F1501"/>
    <w:rsid w:val="00980D0D"/>
    <w:rsid w:val="009B683C"/>
    <w:rsid w:val="00BA42E8"/>
    <w:rsid w:val="00BB703E"/>
    <w:rsid w:val="00D36E6F"/>
    <w:rsid w:val="00DD0258"/>
    <w:rsid w:val="00ED52AB"/>
    <w:rsid w:val="00F2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4653"/>
  <w15:chartTrackingRefBased/>
  <w15:docId w15:val="{0C14E1AF-26AC-44CC-B59D-8D4109D3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B7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B703E"/>
  </w:style>
  <w:style w:type="paragraph" w:styleId="a5">
    <w:name w:val="footnote text"/>
    <w:basedOn w:val="a"/>
    <w:link w:val="a6"/>
    <w:uiPriority w:val="99"/>
    <w:semiHidden/>
    <w:unhideWhenUsed/>
    <w:rsid w:val="00BB70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B703E"/>
    <w:rPr>
      <w:sz w:val="20"/>
      <w:szCs w:val="20"/>
    </w:rPr>
  </w:style>
  <w:style w:type="character" w:styleId="a7">
    <w:name w:val="page number"/>
    <w:rsid w:val="00BB703E"/>
    <w:rPr>
      <w:rFonts w:cs="Times New Roman"/>
    </w:rPr>
  </w:style>
  <w:style w:type="character" w:customStyle="1" w:styleId="FootnoteCharacters">
    <w:name w:val="Footnote Characters"/>
    <w:qFormat/>
    <w:rsid w:val="00BB703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15</cp:revision>
  <dcterms:created xsi:type="dcterms:W3CDTF">2026-02-10T03:45:00Z</dcterms:created>
  <dcterms:modified xsi:type="dcterms:W3CDTF">2026-02-12T05:06:00Z</dcterms:modified>
</cp:coreProperties>
</file>